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8597" w14:textId="77777777" w:rsidR="00913D01" w:rsidRPr="00913D01" w:rsidRDefault="00913D01" w:rsidP="00D10EA7">
      <w:pPr>
        <w:pStyle w:val="Title"/>
        <w:spacing w:before="120"/>
        <w:rPr>
          <w:sz w:val="20"/>
        </w:rPr>
      </w:pPr>
    </w:p>
    <w:p w14:paraId="5BAB3146" w14:textId="1C695F30" w:rsidR="00B84323" w:rsidRDefault="00790C5D" w:rsidP="00D10EA7">
      <w:pPr>
        <w:pStyle w:val="Title"/>
        <w:spacing w:before="120"/>
      </w:pPr>
      <w:r>
        <w:t xml:space="preserve">Transformational Change </w:t>
      </w:r>
      <w:r w:rsidR="009151EF">
        <w:t>Methodology</w:t>
      </w:r>
    </w:p>
    <w:p w14:paraId="518E223F" w14:textId="2B5077C5" w:rsidR="00EC6138" w:rsidRPr="004D0924" w:rsidRDefault="00913D01" w:rsidP="004D0924">
      <w:pPr>
        <w:pStyle w:val="Title"/>
        <w:spacing w:before="120"/>
        <w:rPr>
          <w:i/>
          <w:sz w:val="22"/>
          <w:szCs w:val="22"/>
        </w:rPr>
      </w:pPr>
      <w:r w:rsidRPr="00913D01">
        <w:rPr>
          <w:i/>
          <w:sz w:val="28"/>
          <w:szCs w:val="22"/>
        </w:rPr>
        <w:t>Assessment Template</w:t>
      </w:r>
    </w:p>
    <w:p w14:paraId="54C4A03B" w14:textId="77777777" w:rsidR="00B84323" w:rsidRPr="00B84323" w:rsidRDefault="00B84323" w:rsidP="007A36D3">
      <w:pPr>
        <w:spacing w:line="240" w:lineRule="auto"/>
      </w:pPr>
    </w:p>
    <w:p w14:paraId="421C6379" w14:textId="0BE1C4BE" w:rsidR="00EC6138" w:rsidRPr="004D0924" w:rsidRDefault="009151EF" w:rsidP="00CF415A">
      <w:pPr>
        <w:spacing w:beforeLines="50" w:after="0" w:line="240" w:lineRule="auto"/>
        <w:jc w:val="center"/>
        <w:rPr>
          <w:rFonts w:ascii="Open Sans" w:hAnsi="Open Sans" w:cs="Open Sans"/>
          <w:i/>
          <w:sz w:val="28"/>
          <w:szCs w:val="28"/>
        </w:rPr>
      </w:pPr>
      <w:r>
        <w:rPr>
          <w:rFonts w:ascii="Open Sans" w:hAnsi="Open Sans" w:cs="Open Sans"/>
          <w:i/>
          <w:sz w:val="28"/>
          <w:szCs w:val="28"/>
        </w:rPr>
        <w:t>June</w:t>
      </w:r>
      <w:r w:rsidR="007512E9">
        <w:rPr>
          <w:rFonts w:ascii="Open Sans" w:hAnsi="Open Sans" w:cs="Open Sans"/>
          <w:i/>
          <w:sz w:val="28"/>
          <w:szCs w:val="28"/>
        </w:rPr>
        <w:t xml:space="preserve"> </w:t>
      </w:r>
      <w:r w:rsidR="004D0924">
        <w:rPr>
          <w:rFonts w:ascii="Open Sans" w:hAnsi="Open Sans" w:cs="Open Sans"/>
          <w:i/>
          <w:sz w:val="28"/>
          <w:szCs w:val="28"/>
        </w:rPr>
        <w:t>201</w:t>
      </w:r>
      <w:r>
        <w:rPr>
          <w:rFonts w:ascii="Open Sans" w:hAnsi="Open Sans" w:cs="Open Sans"/>
          <w:i/>
          <w:sz w:val="28"/>
          <w:szCs w:val="28"/>
        </w:rPr>
        <w:t>9</w:t>
      </w:r>
    </w:p>
    <w:p w14:paraId="3492245D" w14:textId="77777777" w:rsidR="00D67C5D" w:rsidRDefault="00D67C5D" w:rsidP="00D67C5D">
      <w:pPr>
        <w:pBdr>
          <w:bottom w:val="single" w:sz="12" w:space="1" w:color="auto"/>
        </w:pBdr>
        <w:spacing w:after="0" w:line="252" w:lineRule="auto"/>
      </w:pPr>
      <w:bookmarkStart w:id="0" w:name="_Toc450141596"/>
      <w:bookmarkStart w:id="1" w:name="_Toc478394041"/>
      <w:bookmarkStart w:id="2" w:name="_Toc478394042"/>
      <w:bookmarkStart w:id="3" w:name="_Hlk10713250"/>
      <w:bookmarkStart w:id="4" w:name="_Ref512804272"/>
    </w:p>
    <w:p w14:paraId="73224AA6" w14:textId="77777777" w:rsidR="00D67C5D" w:rsidRDefault="00D67C5D" w:rsidP="00AB2F1F">
      <w:pPr>
        <w:spacing w:after="40" w:line="276" w:lineRule="auto"/>
        <w:rPr>
          <w:color w:val="000000" w:themeColor="text1"/>
        </w:rPr>
      </w:pPr>
      <w:r>
        <w:rPr>
          <w:color w:val="000000" w:themeColor="text1"/>
        </w:rPr>
        <w:t xml:space="preserve">This assessment template is provided to help users apply the </w:t>
      </w:r>
      <w:r w:rsidRPr="009944FC">
        <w:rPr>
          <w:i/>
          <w:color w:val="000000" w:themeColor="text1"/>
        </w:rPr>
        <w:t xml:space="preserve">Transformational Change </w:t>
      </w:r>
      <w:r>
        <w:rPr>
          <w:i/>
          <w:color w:val="000000" w:themeColor="text1"/>
        </w:rPr>
        <w:t>Methodology</w:t>
      </w:r>
      <w:r w:rsidRPr="009944FC">
        <w:rPr>
          <w:i/>
          <w:color w:val="000000" w:themeColor="text1"/>
        </w:rPr>
        <w:t>.</w:t>
      </w:r>
      <w:r>
        <w:rPr>
          <w:color w:val="000000" w:themeColor="text1"/>
        </w:rPr>
        <w:t xml:space="preserve"> It contains the key recommendations for reporting from Chapter 11. It also includes the key assessment tables from the methodology, which can be filled out directly. Users can consult the </w:t>
      </w:r>
      <w:r w:rsidRPr="009944FC">
        <w:rPr>
          <w:i/>
          <w:color w:val="000000" w:themeColor="text1"/>
        </w:rPr>
        <w:t xml:space="preserve">Transformational Change </w:t>
      </w:r>
      <w:r>
        <w:rPr>
          <w:i/>
          <w:color w:val="000000" w:themeColor="text1"/>
        </w:rPr>
        <w:t>Methodology</w:t>
      </w:r>
      <w:r>
        <w:rPr>
          <w:color w:val="000000" w:themeColor="text1"/>
        </w:rPr>
        <w:t xml:space="preserve"> while using this template for information about how to carry out the steps. </w:t>
      </w:r>
      <w:r w:rsidRPr="00665AD0">
        <w:rPr>
          <w:color w:val="000000" w:themeColor="text1"/>
        </w:rPr>
        <w:t>Th</w:t>
      </w:r>
      <w:r>
        <w:rPr>
          <w:color w:val="000000" w:themeColor="text1"/>
        </w:rPr>
        <w:t>e</w:t>
      </w:r>
      <w:r w:rsidRPr="00665AD0">
        <w:rPr>
          <w:color w:val="000000" w:themeColor="text1"/>
        </w:rPr>
        <w:t xml:space="preserve"> template presents one way of documenting the recommended information.</w:t>
      </w:r>
      <w:r>
        <w:rPr>
          <w:color w:val="000000" w:themeColor="text1"/>
        </w:rPr>
        <w:t xml:space="preserve"> </w:t>
      </w:r>
      <w:r w:rsidRPr="00665AD0">
        <w:rPr>
          <w:color w:val="000000" w:themeColor="text1"/>
        </w:rPr>
        <w:t>Users may record their assessment results in any format considered most useful to the intended audience.</w:t>
      </w:r>
    </w:p>
    <w:p w14:paraId="0596C7FB" w14:textId="77777777" w:rsidR="00D67C5D" w:rsidRDefault="00D67C5D" w:rsidP="00AB2F1F">
      <w:pPr>
        <w:pBdr>
          <w:bottom w:val="single" w:sz="12" w:space="0" w:color="auto"/>
        </w:pBdr>
        <w:spacing w:after="0" w:line="252" w:lineRule="auto"/>
        <w:rPr>
          <w:color w:val="000000" w:themeColor="text1"/>
        </w:rPr>
      </w:pPr>
    </w:p>
    <w:p w14:paraId="13FD76F2" w14:textId="354A36FF" w:rsidR="00D67C5D" w:rsidRDefault="00D67C5D" w:rsidP="00D67C5D">
      <w:pPr>
        <w:spacing w:after="0" w:line="240" w:lineRule="auto"/>
        <w:rPr>
          <w:rStyle w:val="normaltextrun"/>
          <w:rFonts w:eastAsia="Times New Roman"/>
          <w:color w:val="4A92DB"/>
          <w:sz w:val="28"/>
          <w:lang w:eastAsia="zh-CN"/>
        </w:rPr>
      </w:pPr>
      <w:r w:rsidRPr="009944FC">
        <w:rPr>
          <w:rStyle w:val="normaltextrun"/>
          <w:rFonts w:eastAsia="Times New Roman"/>
          <w:color w:val="4A92DB"/>
          <w:sz w:val="28"/>
          <w:lang w:eastAsia="zh-CN"/>
        </w:rPr>
        <w:t xml:space="preserve">Part </w:t>
      </w:r>
      <w:r w:rsidR="002E0389">
        <w:rPr>
          <w:rStyle w:val="normaltextrun"/>
          <w:rFonts w:eastAsia="Times New Roman"/>
          <w:color w:val="4A92DB"/>
          <w:sz w:val="28"/>
          <w:lang w:eastAsia="zh-CN"/>
        </w:rPr>
        <w:t>I</w:t>
      </w:r>
      <w:r w:rsidRPr="009944FC">
        <w:rPr>
          <w:rStyle w:val="normaltextrun"/>
          <w:rFonts w:eastAsia="Times New Roman"/>
          <w:color w:val="4A92DB"/>
          <w:sz w:val="28"/>
          <w:lang w:eastAsia="zh-CN"/>
        </w:rPr>
        <w:t xml:space="preserve"> &amp; II: Defining the Assessment</w:t>
      </w:r>
    </w:p>
    <w:p w14:paraId="7DC8D2C4" w14:textId="77777777" w:rsidR="00D67C5D" w:rsidRDefault="00D67C5D" w:rsidP="00163803">
      <w:pPr>
        <w:pStyle w:val="SubheadingICAT"/>
      </w:pPr>
      <w:r w:rsidRPr="009944FC">
        <w:t>Chapter 1: Objectives</w:t>
      </w:r>
    </w:p>
    <w:p w14:paraId="1C4A9387" w14:textId="77777777" w:rsidR="00D67C5D" w:rsidRDefault="00D67C5D" w:rsidP="00D67C5D">
      <w:pPr>
        <w:numPr>
          <w:ilvl w:val="0"/>
          <w:numId w:val="8"/>
        </w:numPr>
      </w:pPr>
      <w:r w:rsidRPr="006202D2">
        <w:t>The objective(s) and intended audience(s) of the assessment</w:t>
      </w:r>
    </w:p>
    <w:p w14:paraId="4FCF6F54" w14:textId="3772E579" w:rsidR="00D67C5D" w:rsidRPr="009944FC" w:rsidRDefault="00D67C5D" w:rsidP="00163803">
      <w:pPr>
        <w:pStyle w:val="SubheadingICAT"/>
      </w:pPr>
      <w:r w:rsidRPr="009944FC">
        <w:t xml:space="preserve">Chapter 4: </w:t>
      </w:r>
      <w:r w:rsidR="00756F92">
        <w:t>S</w:t>
      </w:r>
      <w:r w:rsidRPr="009944FC">
        <w:t>teps and assessment principles</w:t>
      </w:r>
    </w:p>
    <w:p w14:paraId="63EEB976" w14:textId="77777777" w:rsidR="00D67C5D" w:rsidRPr="006202D2" w:rsidRDefault="00D67C5D" w:rsidP="00D67C5D">
      <w:pPr>
        <w:numPr>
          <w:ilvl w:val="0"/>
          <w:numId w:val="8"/>
        </w:numPr>
      </w:pPr>
      <w:r w:rsidRPr="006202D2">
        <w:t xml:space="preserve">Opportunities for stakeholders to participate in the assessment </w:t>
      </w:r>
    </w:p>
    <w:p w14:paraId="584DDCCD" w14:textId="4B91BE5E" w:rsidR="00D67C5D" w:rsidRDefault="002311BF" w:rsidP="00D67C5D">
      <w:pPr>
        <w:numPr>
          <w:ilvl w:val="0"/>
          <w:numId w:val="8"/>
        </w:numPr>
      </w:pPr>
      <w:r>
        <w:t>P</w:t>
      </w:r>
      <w:r w:rsidR="00D67C5D" w:rsidRPr="006202D2">
        <w:t xml:space="preserve">rinciples on which the assessment is based </w:t>
      </w:r>
    </w:p>
    <w:tbl>
      <w:tblPr>
        <w:tblStyle w:val="ICATTable"/>
        <w:tblW w:w="9355" w:type="dxa"/>
        <w:tblLook w:val="04A0" w:firstRow="1" w:lastRow="0" w:firstColumn="1" w:lastColumn="0" w:noHBand="0" w:noVBand="1"/>
      </w:tblPr>
      <w:tblGrid>
        <w:gridCol w:w="4675"/>
        <w:gridCol w:w="4680"/>
      </w:tblGrid>
      <w:tr w:rsidR="00D67C5D" w:rsidRPr="00A16CD7" w14:paraId="7CCC5C48" w14:textId="77777777" w:rsidTr="00AB2F1F">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4675" w:type="dxa"/>
          </w:tcPr>
          <w:p w14:paraId="3E1C84C2" w14:textId="77777777" w:rsidR="00D67C5D" w:rsidRPr="00A16CD7" w:rsidRDefault="00D67C5D" w:rsidP="00163803">
            <w:pPr>
              <w:spacing w:line="240" w:lineRule="auto"/>
              <w:rPr>
                <w:rFonts w:eastAsia="Times New Roman"/>
                <w:lang w:eastAsia="zh-CN"/>
              </w:rPr>
            </w:pPr>
            <w:r w:rsidRPr="00A16CD7">
              <w:rPr>
                <w:rFonts w:eastAsia="Times New Roman"/>
                <w:lang w:eastAsia="zh-CN"/>
              </w:rPr>
              <w:t xml:space="preserve">General information </w:t>
            </w:r>
          </w:p>
        </w:tc>
        <w:tc>
          <w:tcPr>
            <w:tcW w:w="4680" w:type="dxa"/>
          </w:tcPr>
          <w:p w14:paraId="671DC99C" w14:textId="77777777" w:rsidR="00D67C5D" w:rsidRPr="00A16CD7"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D67C5D" w:rsidRPr="00A16CD7" w14:paraId="473FDEC3" w14:textId="77777777" w:rsidTr="00AB2F1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46FD249A" w14:textId="77777777" w:rsidR="00D67C5D" w:rsidRPr="00A16CD7" w:rsidRDefault="00D67C5D" w:rsidP="00163803">
            <w:pPr>
              <w:spacing w:line="240" w:lineRule="auto"/>
              <w:rPr>
                <w:rFonts w:eastAsia="Times New Roman"/>
                <w:lang w:eastAsia="zh-CN"/>
              </w:rPr>
            </w:pPr>
            <w:r w:rsidRPr="00A16CD7">
              <w:rPr>
                <w:rFonts w:eastAsia="Times New Roman"/>
                <w:lang w:eastAsia="zh-CN"/>
              </w:rPr>
              <w:t>Name of the policy or action assessed</w:t>
            </w:r>
          </w:p>
        </w:tc>
        <w:tc>
          <w:tcPr>
            <w:tcW w:w="4680" w:type="dxa"/>
          </w:tcPr>
          <w:p w14:paraId="7871F7E4"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D67C5D" w:rsidRPr="00A16CD7" w14:paraId="3B5D6A05" w14:textId="77777777" w:rsidTr="00AB2F1F">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7851BF45" w14:textId="77777777" w:rsidR="00D67C5D" w:rsidRPr="00A16CD7" w:rsidRDefault="00D67C5D" w:rsidP="00163803">
            <w:pPr>
              <w:spacing w:line="240" w:lineRule="auto"/>
              <w:rPr>
                <w:rFonts w:eastAsia="Times New Roman"/>
                <w:lang w:eastAsia="zh-CN"/>
              </w:rPr>
            </w:pPr>
            <w:r w:rsidRPr="00A16CD7">
              <w:rPr>
                <w:rFonts w:eastAsia="Times New Roman"/>
                <w:lang w:eastAsia="zh-CN"/>
              </w:rPr>
              <w:t>Person(s)/organi</w:t>
            </w:r>
            <w:r>
              <w:rPr>
                <w:rFonts w:eastAsia="Times New Roman"/>
                <w:lang w:eastAsia="zh-CN"/>
              </w:rPr>
              <w:t>z</w:t>
            </w:r>
            <w:r w:rsidRPr="00A16CD7">
              <w:rPr>
                <w:rFonts w:eastAsia="Times New Roman"/>
                <w:lang w:eastAsia="zh-CN"/>
              </w:rPr>
              <w:t>ation(s) that did the assessment</w:t>
            </w:r>
          </w:p>
        </w:tc>
        <w:tc>
          <w:tcPr>
            <w:tcW w:w="4680" w:type="dxa"/>
          </w:tcPr>
          <w:p w14:paraId="7323B180"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r w:rsidR="00D67C5D" w:rsidRPr="00A16CD7" w14:paraId="50EDC027" w14:textId="77777777" w:rsidTr="00AB2F1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09B918A9" w14:textId="77777777" w:rsidR="00D67C5D" w:rsidRPr="00A16CD7" w:rsidRDefault="00D67C5D" w:rsidP="00163803">
            <w:pPr>
              <w:spacing w:line="240" w:lineRule="auto"/>
              <w:rPr>
                <w:rFonts w:eastAsia="Times New Roman"/>
                <w:lang w:eastAsia="zh-CN"/>
              </w:rPr>
            </w:pPr>
            <w:r w:rsidRPr="00A16CD7">
              <w:rPr>
                <w:rFonts w:eastAsia="Times New Roman"/>
                <w:lang w:eastAsia="zh-CN"/>
              </w:rPr>
              <w:t>Date of the assessment</w:t>
            </w:r>
          </w:p>
        </w:tc>
        <w:tc>
          <w:tcPr>
            <w:tcW w:w="4680" w:type="dxa"/>
          </w:tcPr>
          <w:p w14:paraId="1CF3D2E1"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D67C5D" w:rsidRPr="00A16CD7" w14:paraId="723F7B47" w14:textId="77777777" w:rsidTr="00AB2F1F">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4BF17DC5" w14:textId="77777777" w:rsidR="00D67C5D" w:rsidRPr="00A16CD7" w:rsidRDefault="00D67C5D" w:rsidP="00163803">
            <w:pPr>
              <w:spacing w:line="240" w:lineRule="auto"/>
              <w:rPr>
                <w:rFonts w:eastAsia="Times New Roman"/>
                <w:lang w:eastAsia="zh-CN"/>
              </w:rPr>
            </w:pPr>
            <w:r w:rsidRPr="00A16CD7">
              <w:rPr>
                <w:rFonts w:eastAsia="Times New Roman"/>
                <w:lang w:eastAsia="zh-CN"/>
              </w:rPr>
              <w:t>Whether the assessment is an update of a previous assessment, and if so, links to any previous assessments</w:t>
            </w:r>
          </w:p>
        </w:tc>
        <w:tc>
          <w:tcPr>
            <w:tcW w:w="4680" w:type="dxa"/>
          </w:tcPr>
          <w:p w14:paraId="0A72D419"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r w:rsidR="00D67C5D" w:rsidRPr="00A16CD7" w14:paraId="61B1E109" w14:textId="77777777" w:rsidTr="00AB2F1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0869357A" w14:textId="77777777" w:rsidR="00D67C5D" w:rsidRPr="00A16CD7" w:rsidRDefault="00D67C5D" w:rsidP="00163803">
            <w:pPr>
              <w:spacing w:line="240" w:lineRule="auto"/>
              <w:rPr>
                <w:rFonts w:eastAsia="Times New Roman"/>
                <w:lang w:eastAsia="zh-CN"/>
              </w:rPr>
            </w:pPr>
            <w:r w:rsidRPr="00A16CD7">
              <w:rPr>
                <w:rFonts w:eastAsia="Times New Roman"/>
                <w:lang w:eastAsia="zh-CN"/>
              </w:rPr>
              <w:t xml:space="preserve">Objective(s) of the assessment </w:t>
            </w:r>
          </w:p>
        </w:tc>
        <w:tc>
          <w:tcPr>
            <w:tcW w:w="4680" w:type="dxa"/>
          </w:tcPr>
          <w:p w14:paraId="47354556"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D67C5D" w:rsidRPr="00A16CD7" w14:paraId="4160ED50" w14:textId="77777777" w:rsidTr="00AB2F1F">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00130C96" w14:textId="77777777" w:rsidR="00D67C5D" w:rsidRPr="00A16CD7" w:rsidRDefault="00D67C5D" w:rsidP="00163803">
            <w:pPr>
              <w:spacing w:line="240" w:lineRule="auto"/>
              <w:rPr>
                <w:rFonts w:eastAsia="Times New Roman"/>
                <w:lang w:eastAsia="zh-CN"/>
              </w:rPr>
            </w:pPr>
            <w:r w:rsidRPr="00A16CD7">
              <w:rPr>
                <w:rFonts w:eastAsia="Times New Roman"/>
                <w:lang w:eastAsia="zh-CN"/>
              </w:rPr>
              <w:t xml:space="preserve">Intended audience(s) of the assessment </w:t>
            </w:r>
          </w:p>
        </w:tc>
        <w:tc>
          <w:tcPr>
            <w:tcW w:w="4680" w:type="dxa"/>
          </w:tcPr>
          <w:p w14:paraId="75D682B2"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r w:rsidR="00D67C5D" w:rsidRPr="00A16CD7" w14:paraId="7261D15D" w14:textId="77777777" w:rsidTr="00AB2F1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3E7CE6E9" w14:textId="77777777" w:rsidR="00D67C5D" w:rsidRPr="00A16CD7" w:rsidRDefault="00D67C5D" w:rsidP="00163803">
            <w:pPr>
              <w:spacing w:line="240" w:lineRule="auto"/>
              <w:rPr>
                <w:rFonts w:eastAsia="Times New Roman"/>
                <w:lang w:eastAsia="zh-CN"/>
              </w:rPr>
            </w:pPr>
            <w:r w:rsidRPr="00A16CD7">
              <w:rPr>
                <w:rFonts w:eastAsia="Times New Roman"/>
                <w:lang w:eastAsia="zh-CN"/>
              </w:rPr>
              <w:t>Opportunities for stakeholders to participate in the assessment</w:t>
            </w:r>
          </w:p>
        </w:tc>
        <w:tc>
          <w:tcPr>
            <w:tcW w:w="4680" w:type="dxa"/>
          </w:tcPr>
          <w:p w14:paraId="58B3521C"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D67C5D" w:rsidRPr="00A16CD7" w14:paraId="3D465516" w14:textId="77777777" w:rsidTr="00AB2F1F">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675" w:type="dxa"/>
          </w:tcPr>
          <w:p w14:paraId="2DA9CAC8" w14:textId="77777777" w:rsidR="00D67C5D" w:rsidRPr="00A16CD7" w:rsidRDefault="00D67C5D" w:rsidP="00163803">
            <w:pPr>
              <w:spacing w:line="240" w:lineRule="auto"/>
              <w:rPr>
                <w:rFonts w:eastAsia="Times New Roman"/>
                <w:lang w:eastAsia="zh-CN"/>
              </w:rPr>
            </w:pPr>
            <w:r>
              <w:rPr>
                <w:rFonts w:eastAsia="Times New Roman"/>
                <w:lang w:eastAsia="zh-CN"/>
              </w:rPr>
              <w:lastRenderedPageBreak/>
              <w:t>Principles on which the assessment is based</w:t>
            </w:r>
          </w:p>
        </w:tc>
        <w:tc>
          <w:tcPr>
            <w:tcW w:w="4680" w:type="dxa"/>
          </w:tcPr>
          <w:p w14:paraId="65D52702"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bl>
    <w:p w14:paraId="72661136" w14:textId="35E38825" w:rsidR="00800095" w:rsidRDefault="00D67C5D" w:rsidP="00163803">
      <w:pPr>
        <w:rPr>
          <w:rFonts w:eastAsia="SimSun"/>
          <w:color w:val="404040"/>
          <w:sz w:val="24"/>
          <w:szCs w:val="24"/>
        </w:rPr>
      </w:pPr>
      <w:r w:rsidRPr="009944FC">
        <w:rPr>
          <w:rFonts w:eastAsia="SimSun"/>
          <w:color w:val="404040"/>
          <w:sz w:val="24"/>
          <w:szCs w:val="24"/>
        </w:rPr>
        <w:t>Chapter 5: Describing the policy or action</w:t>
      </w:r>
      <w:r w:rsidR="00756F92">
        <w:rPr>
          <w:rFonts w:eastAsia="SimSun"/>
          <w:color w:val="404040"/>
          <w:sz w:val="24"/>
          <w:szCs w:val="24"/>
        </w:rPr>
        <w:t xml:space="preserve"> and the assessment boundary and period</w:t>
      </w:r>
      <w:r w:rsidRPr="009944FC">
        <w:rPr>
          <w:rFonts w:eastAsia="SimSun"/>
          <w:color w:val="404040"/>
          <w:sz w:val="24"/>
          <w:szCs w:val="24"/>
        </w:rPr>
        <w:t xml:space="preserve"> </w:t>
      </w:r>
    </w:p>
    <w:p w14:paraId="4B5F1595" w14:textId="40F782EA" w:rsidR="00D67C5D" w:rsidRPr="00800095" w:rsidRDefault="00D67C5D" w:rsidP="00AB2F1F">
      <w:pPr>
        <w:pStyle w:val="ListParagraph"/>
        <w:numPr>
          <w:ilvl w:val="0"/>
          <w:numId w:val="72"/>
        </w:numPr>
        <w:ind w:left="720"/>
        <w:jc w:val="both"/>
        <w:rPr>
          <w:color w:val="000000"/>
        </w:rPr>
      </w:pPr>
      <w:r w:rsidRPr="006202D2">
        <w:t>Whether the assessment applies to an individual policy/action or a package of related policies/ actions, and when a package is assessed, which policies and actions are included in the package</w:t>
      </w:r>
    </w:p>
    <w:tbl>
      <w:tblPr>
        <w:tblStyle w:val="ICATTable"/>
        <w:tblW w:w="9355" w:type="dxa"/>
        <w:tblLook w:val="04A0" w:firstRow="1" w:lastRow="0" w:firstColumn="1" w:lastColumn="0" w:noHBand="0" w:noVBand="1"/>
      </w:tblPr>
      <w:tblGrid>
        <w:gridCol w:w="3207"/>
        <w:gridCol w:w="6148"/>
      </w:tblGrid>
      <w:tr w:rsidR="00D67C5D" w:rsidRPr="00A16CD7" w14:paraId="47B03CD8" w14:textId="77777777" w:rsidTr="00AB2F1F">
        <w:trPr>
          <w:cnfStyle w:val="100000000000" w:firstRow="1" w:lastRow="0" w:firstColumn="0" w:lastColumn="0" w:oddVBand="0" w:evenVBand="0" w:oddHBand="0"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3207" w:type="dxa"/>
          </w:tcPr>
          <w:p w14:paraId="19CBD4F7" w14:textId="77777777" w:rsidR="00D67C5D" w:rsidRPr="00A16CD7" w:rsidRDefault="00D67C5D" w:rsidP="00163803">
            <w:pPr>
              <w:spacing w:line="240" w:lineRule="auto"/>
              <w:rPr>
                <w:rFonts w:eastAsia="Times New Roman"/>
                <w:lang w:eastAsia="zh-CN"/>
              </w:rPr>
            </w:pPr>
            <w:r>
              <w:rPr>
                <w:rFonts w:eastAsia="Times New Roman"/>
                <w:lang w:eastAsia="zh-CN"/>
              </w:rPr>
              <w:t>I</w:t>
            </w:r>
            <w:r w:rsidRPr="00A16CD7">
              <w:rPr>
                <w:rFonts w:eastAsia="Times New Roman"/>
                <w:lang w:eastAsia="zh-CN"/>
              </w:rPr>
              <w:t xml:space="preserve">nformation </w:t>
            </w:r>
          </w:p>
        </w:tc>
        <w:tc>
          <w:tcPr>
            <w:tcW w:w="6148" w:type="dxa"/>
          </w:tcPr>
          <w:p w14:paraId="3BB5C76C" w14:textId="77777777" w:rsidR="00D67C5D" w:rsidRPr="00A16CD7"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D67C5D" w:rsidRPr="00A16CD7" w14:paraId="2F8D991D" w14:textId="77777777" w:rsidTr="00AB2F1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207" w:type="dxa"/>
          </w:tcPr>
          <w:p w14:paraId="4F1B16AA" w14:textId="77777777" w:rsidR="00D67C5D" w:rsidRPr="00A16CD7" w:rsidRDefault="00D67C5D" w:rsidP="00163803">
            <w:pPr>
              <w:spacing w:line="240" w:lineRule="auto"/>
              <w:rPr>
                <w:rFonts w:eastAsia="Times New Roman"/>
                <w:lang w:eastAsia="zh-CN"/>
              </w:rPr>
            </w:pPr>
            <w:r w:rsidRPr="00A16CD7">
              <w:rPr>
                <w:rFonts w:eastAsia="Times New Roman"/>
                <w:lang w:eastAsia="zh-CN"/>
              </w:rPr>
              <w:t>Whether the assessment applies to an individual policy/action or a package of related policies/ actions, and if a package is assessed, which policies and actions are included in the package</w:t>
            </w:r>
          </w:p>
        </w:tc>
        <w:tc>
          <w:tcPr>
            <w:tcW w:w="6148" w:type="dxa"/>
          </w:tcPr>
          <w:p w14:paraId="5D415CAF"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D67C5D" w:rsidRPr="00A16CD7" w14:paraId="3718FE38" w14:textId="77777777" w:rsidTr="00AB2F1F">
        <w:trPr>
          <w:cnfStyle w:val="000000010000" w:firstRow="0" w:lastRow="0" w:firstColumn="0" w:lastColumn="0" w:oddVBand="0" w:evenVBand="0" w:oddHBand="0" w:evenHBand="1"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207" w:type="dxa"/>
          </w:tcPr>
          <w:p w14:paraId="6637CAD2" w14:textId="77777777" w:rsidR="00D67C5D" w:rsidRPr="00A16CD7" w:rsidRDefault="00D67C5D" w:rsidP="00163803">
            <w:pPr>
              <w:spacing w:line="240" w:lineRule="auto"/>
              <w:rPr>
                <w:rFonts w:eastAsia="Times New Roman"/>
                <w:lang w:eastAsia="zh-CN"/>
              </w:rPr>
            </w:pPr>
            <w:r w:rsidRPr="00A16CD7">
              <w:rPr>
                <w:rFonts w:eastAsia="Times New Roman"/>
                <w:lang w:eastAsia="zh-CN"/>
              </w:rPr>
              <w:t>Whether the assessment is ex-ante, ex-post, or a combination of ex-ante and ex-post</w:t>
            </w:r>
          </w:p>
        </w:tc>
        <w:tc>
          <w:tcPr>
            <w:tcW w:w="6148" w:type="dxa"/>
          </w:tcPr>
          <w:p w14:paraId="056CB99A"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bl>
    <w:p w14:paraId="18697281" w14:textId="252D3413" w:rsidR="00D67C5D" w:rsidRDefault="00D67C5D" w:rsidP="00D67C5D">
      <w:pPr>
        <w:numPr>
          <w:ilvl w:val="0"/>
          <w:numId w:val="29"/>
        </w:numPr>
        <w:rPr>
          <w:color w:val="000000"/>
        </w:rPr>
      </w:pPr>
      <w:r w:rsidRPr="006202D2">
        <w:t xml:space="preserve">A description of the policy or action (or package of policies or actions) (including the information in </w:t>
      </w:r>
      <w:r w:rsidR="002311BF">
        <w:rPr>
          <w:color w:val="000000"/>
        </w:rPr>
        <w:fldChar w:fldCharType="begin"/>
      </w:r>
      <w:r w:rsidR="002311BF">
        <w:instrText xml:space="preserve"> REF _Ref10243821 \h </w:instrText>
      </w:r>
      <w:r w:rsidR="002311BF">
        <w:rPr>
          <w:color w:val="000000"/>
        </w:rPr>
      </w:r>
      <w:r w:rsidR="002311BF">
        <w:rPr>
          <w:color w:val="000000"/>
        </w:rPr>
        <w:fldChar w:fldCharType="separate"/>
      </w:r>
      <w:r w:rsidR="002311BF">
        <w:t xml:space="preserve">Table </w:t>
      </w:r>
      <w:r w:rsidR="002311BF">
        <w:rPr>
          <w:noProof/>
        </w:rPr>
        <w:t>5</w:t>
      </w:r>
      <w:r w:rsidR="002311BF">
        <w:t>.</w:t>
      </w:r>
      <w:r w:rsidR="002311BF">
        <w:rPr>
          <w:noProof/>
        </w:rPr>
        <w:t>1</w:t>
      </w:r>
      <w:r w:rsidR="002311BF">
        <w:rPr>
          <w:color w:val="000000"/>
        </w:rPr>
        <w:fldChar w:fldCharType="end"/>
      </w:r>
      <w:r w:rsidRPr="006202D2">
        <w:rPr>
          <w:color w:val="000000"/>
        </w:rPr>
        <w:t>)</w:t>
      </w:r>
    </w:p>
    <w:tbl>
      <w:tblPr>
        <w:tblStyle w:val="ICATTable"/>
        <w:tblW w:w="0" w:type="auto"/>
        <w:tblLook w:val="04A0" w:firstRow="1" w:lastRow="0" w:firstColumn="1" w:lastColumn="0" w:noHBand="0" w:noVBand="1"/>
      </w:tblPr>
      <w:tblGrid>
        <w:gridCol w:w="1573"/>
        <w:gridCol w:w="2983"/>
        <w:gridCol w:w="4794"/>
      </w:tblGrid>
      <w:tr w:rsidR="00D67C5D" w:rsidRPr="00A16CD7" w14:paraId="078B0A19" w14:textId="77777777" w:rsidTr="00AB2F1F">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tcPr>
          <w:p w14:paraId="48010F5D" w14:textId="77777777" w:rsidR="00D67C5D" w:rsidRPr="00A16CD7" w:rsidRDefault="00D67C5D" w:rsidP="00163803">
            <w:pPr>
              <w:spacing w:line="240" w:lineRule="auto"/>
              <w:rPr>
                <w:rFonts w:eastAsia="Calibri"/>
              </w:rPr>
            </w:pPr>
            <w:r w:rsidRPr="00A16CD7">
              <w:rPr>
                <w:rFonts w:eastAsia="Calibri"/>
              </w:rPr>
              <w:t>Information</w:t>
            </w:r>
          </w:p>
        </w:tc>
        <w:tc>
          <w:tcPr>
            <w:tcW w:w="2983" w:type="dxa"/>
          </w:tcPr>
          <w:p w14:paraId="6BB74AB5" w14:textId="77777777" w:rsidR="00D67C5D" w:rsidRPr="00A16CD7"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Calibri"/>
              </w:rPr>
            </w:pPr>
            <w:r w:rsidRPr="00A16CD7">
              <w:rPr>
                <w:rFonts w:eastAsia="Calibri"/>
              </w:rPr>
              <w:t>Description</w:t>
            </w:r>
          </w:p>
        </w:tc>
        <w:tc>
          <w:tcPr>
            <w:tcW w:w="4794" w:type="dxa"/>
          </w:tcPr>
          <w:p w14:paraId="71B9FF7B" w14:textId="77777777" w:rsidR="00D67C5D" w:rsidRPr="00A16CD7"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Assessment information</w:t>
            </w:r>
          </w:p>
        </w:tc>
      </w:tr>
      <w:tr w:rsidR="00D67C5D" w:rsidRPr="00A16CD7" w14:paraId="04EACF98"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0F10A8" w14:textId="77777777" w:rsidR="00D67C5D" w:rsidRPr="00A16CD7" w:rsidRDefault="00D67C5D" w:rsidP="00163803">
            <w:pPr>
              <w:spacing w:line="240" w:lineRule="auto"/>
              <w:rPr>
                <w:rFonts w:eastAsia="Calibri"/>
              </w:rPr>
            </w:pPr>
            <w:r w:rsidRPr="00A16CD7">
              <w:rPr>
                <w:rFonts w:eastAsia="Calibri"/>
              </w:rPr>
              <w:t>Title of the policy or action</w:t>
            </w:r>
          </w:p>
        </w:tc>
        <w:tc>
          <w:tcPr>
            <w:tcW w:w="2983" w:type="dxa"/>
          </w:tcPr>
          <w:p w14:paraId="68FF0A58"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16CD7">
              <w:rPr>
                <w:rFonts w:eastAsia="Calibri"/>
              </w:rPr>
              <w:t>Policy or action name</w:t>
            </w:r>
          </w:p>
        </w:tc>
        <w:tc>
          <w:tcPr>
            <w:tcW w:w="4794" w:type="dxa"/>
          </w:tcPr>
          <w:p w14:paraId="1B3CC1FD"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A16CD7" w14:paraId="2EA263F3"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2AB50A" w14:textId="77777777" w:rsidR="00D67C5D" w:rsidRPr="00A16CD7" w:rsidRDefault="00D67C5D" w:rsidP="00163803">
            <w:pPr>
              <w:spacing w:line="240" w:lineRule="auto"/>
              <w:rPr>
                <w:rFonts w:eastAsia="Calibri"/>
              </w:rPr>
            </w:pPr>
            <w:r w:rsidRPr="00A16CD7">
              <w:rPr>
                <w:rFonts w:eastAsia="Calibri"/>
              </w:rPr>
              <w:t>Type of policy or action</w:t>
            </w:r>
          </w:p>
        </w:tc>
        <w:tc>
          <w:tcPr>
            <w:tcW w:w="2983" w:type="dxa"/>
          </w:tcPr>
          <w:p w14:paraId="64700AA9"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16CD7">
              <w:rPr>
                <w:rFonts w:eastAsia="Calibri"/>
              </w:rPr>
              <w:t xml:space="preserve">The type of policy or action such as those presented in </w:t>
            </w:r>
            <w:r w:rsidRPr="00A16CD7">
              <w:rPr>
                <w:rFonts w:eastAsia="Calibri"/>
              </w:rPr>
              <w:fldChar w:fldCharType="begin" w:fldLock="1"/>
            </w:r>
            <w:r w:rsidRPr="00A16CD7">
              <w:rPr>
                <w:rFonts w:eastAsia="Calibri"/>
              </w:rPr>
              <w:instrText xml:space="preserve"> REF _Ref488068255 \h </w:instrText>
            </w:r>
            <w:r w:rsidRPr="00A16CD7">
              <w:rPr>
                <w:rFonts w:eastAsia="Calibri"/>
              </w:rPr>
            </w:r>
            <w:r w:rsidRPr="00A16CD7">
              <w:rPr>
                <w:rFonts w:eastAsia="Calibri"/>
              </w:rPr>
              <w:fldChar w:fldCharType="separate"/>
            </w:r>
            <w:r w:rsidRPr="00A16CD7">
              <w:rPr>
                <w:rFonts w:eastAsia="Calibri"/>
              </w:rPr>
              <w:t xml:space="preserve">Table </w:t>
            </w:r>
            <w:r w:rsidRPr="00A16CD7">
              <w:rPr>
                <w:rFonts w:eastAsia="Calibri"/>
                <w:noProof/>
              </w:rPr>
              <w:t>1</w:t>
            </w:r>
            <w:r w:rsidRPr="00A16CD7">
              <w:rPr>
                <w:rFonts w:eastAsia="Calibri"/>
              </w:rPr>
              <w:t>.</w:t>
            </w:r>
            <w:r w:rsidRPr="00A16CD7">
              <w:rPr>
                <w:rFonts w:eastAsia="Calibri"/>
                <w:noProof/>
              </w:rPr>
              <w:t>1</w:t>
            </w:r>
            <w:r w:rsidRPr="00A16CD7">
              <w:rPr>
                <w:rFonts w:eastAsia="Calibri"/>
              </w:rPr>
              <w:fldChar w:fldCharType="end"/>
            </w:r>
            <w:r w:rsidRPr="00A16CD7">
              <w:rPr>
                <w:rFonts w:eastAsia="Calibri"/>
              </w:rPr>
              <w:t>, or other categories of policies or actions that may be more relevant</w:t>
            </w:r>
          </w:p>
        </w:tc>
        <w:tc>
          <w:tcPr>
            <w:tcW w:w="4794" w:type="dxa"/>
          </w:tcPr>
          <w:p w14:paraId="3955E0EB"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A16CD7" w14:paraId="4B0A8D79"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E12D2E" w14:textId="77777777" w:rsidR="00D67C5D" w:rsidRPr="00A16CD7" w:rsidRDefault="00D67C5D" w:rsidP="00163803">
            <w:pPr>
              <w:spacing w:line="240" w:lineRule="auto"/>
              <w:rPr>
                <w:rFonts w:eastAsia="Calibri"/>
              </w:rPr>
            </w:pPr>
            <w:r w:rsidRPr="00A16CD7">
              <w:rPr>
                <w:rFonts w:eastAsia="Calibri"/>
              </w:rPr>
              <w:t>Description of specific interventions</w:t>
            </w:r>
          </w:p>
        </w:tc>
        <w:tc>
          <w:tcPr>
            <w:tcW w:w="2983" w:type="dxa"/>
          </w:tcPr>
          <w:p w14:paraId="278F17A0"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16CD7">
              <w:rPr>
                <w:rFonts w:eastAsia="Calibri"/>
              </w:rPr>
              <w:t>The specific intervention(s) carried out as part of the policy or action, such as the technologies, processes or practices implemented to achieve the policy or action</w:t>
            </w:r>
          </w:p>
        </w:tc>
        <w:tc>
          <w:tcPr>
            <w:tcW w:w="4794" w:type="dxa"/>
          </w:tcPr>
          <w:p w14:paraId="378A2DC4"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A16CD7" w14:paraId="5F44A53E"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E2298E" w14:textId="77777777" w:rsidR="00D67C5D" w:rsidRPr="00A16CD7" w:rsidRDefault="00D67C5D" w:rsidP="00163803">
            <w:pPr>
              <w:spacing w:line="240" w:lineRule="auto"/>
              <w:rPr>
                <w:rFonts w:eastAsia="Calibri"/>
              </w:rPr>
            </w:pPr>
            <w:r w:rsidRPr="00A16CD7">
              <w:rPr>
                <w:rFonts w:eastAsia="Calibri"/>
              </w:rPr>
              <w:t>Status of the policy or action</w:t>
            </w:r>
          </w:p>
        </w:tc>
        <w:tc>
          <w:tcPr>
            <w:tcW w:w="2983" w:type="dxa"/>
          </w:tcPr>
          <w:p w14:paraId="75611B2D"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16CD7">
              <w:rPr>
                <w:rFonts w:eastAsia="Calibri"/>
              </w:rPr>
              <w:t>Whether the policy or action is planned, adopted or implemented</w:t>
            </w:r>
          </w:p>
        </w:tc>
        <w:tc>
          <w:tcPr>
            <w:tcW w:w="4794" w:type="dxa"/>
          </w:tcPr>
          <w:p w14:paraId="295C9173"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A16CD7" w14:paraId="5E3AFB0B"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842BC4" w14:textId="77777777" w:rsidR="00D67C5D" w:rsidRPr="00A16CD7" w:rsidRDefault="00D67C5D" w:rsidP="00163803">
            <w:pPr>
              <w:spacing w:line="240" w:lineRule="auto"/>
              <w:rPr>
                <w:rFonts w:eastAsia="Calibri"/>
              </w:rPr>
            </w:pPr>
            <w:r w:rsidRPr="00A16CD7">
              <w:rPr>
                <w:rFonts w:eastAsia="Calibri"/>
              </w:rPr>
              <w:t>Date of implementation</w:t>
            </w:r>
          </w:p>
        </w:tc>
        <w:tc>
          <w:tcPr>
            <w:tcW w:w="2983" w:type="dxa"/>
          </w:tcPr>
          <w:p w14:paraId="548FDBCA"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16CD7">
              <w:rPr>
                <w:rFonts w:eastAsia="Calibri"/>
              </w:rPr>
              <w:t>The date that the policy or action comes into effect (not the date that any supporting legislation is enacted)</w:t>
            </w:r>
          </w:p>
        </w:tc>
        <w:tc>
          <w:tcPr>
            <w:tcW w:w="4794" w:type="dxa"/>
          </w:tcPr>
          <w:p w14:paraId="2DEFA934"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A16CD7" w14:paraId="592C990B"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BDB5F5" w14:textId="77777777" w:rsidR="00D67C5D" w:rsidRPr="00A16CD7" w:rsidRDefault="00D67C5D" w:rsidP="00163803">
            <w:pPr>
              <w:spacing w:line="240" w:lineRule="auto"/>
              <w:rPr>
                <w:rFonts w:eastAsia="Calibri"/>
              </w:rPr>
            </w:pPr>
            <w:r w:rsidRPr="00A16CD7">
              <w:rPr>
                <w:rFonts w:eastAsia="Calibri"/>
              </w:rPr>
              <w:t>Date of completion (if relevant)</w:t>
            </w:r>
          </w:p>
        </w:tc>
        <w:tc>
          <w:tcPr>
            <w:tcW w:w="2983" w:type="dxa"/>
          </w:tcPr>
          <w:p w14:paraId="63FA2D20"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16CD7">
              <w:rPr>
                <w:rFonts w:eastAsia="Calibri"/>
              </w:rPr>
              <w:t xml:space="preserve">The date the policy or action ceases, such as the date a tax is no longer levied or the end date of an incentive scheme </w:t>
            </w:r>
            <w:r w:rsidRPr="00A16CD7">
              <w:rPr>
                <w:rFonts w:eastAsia="Calibri"/>
              </w:rPr>
              <w:lastRenderedPageBreak/>
              <w:t>with a limited duration (not the date that the policy/action no longer has an impact)</w:t>
            </w:r>
          </w:p>
        </w:tc>
        <w:tc>
          <w:tcPr>
            <w:tcW w:w="4794" w:type="dxa"/>
          </w:tcPr>
          <w:p w14:paraId="0FA21C83"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A16CD7" w14:paraId="6144BAA7"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F81177" w14:textId="77777777" w:rsidR="00D67C5D" w:rsidRPr="00A16CD7" w:rsidRDefault="00D67C5D" w:rsidP="00163803">
            <w:pPr>
              <w:spacing w:line="240" w:lineRule="auto"/>
              <w:rPr>
                <w:rFonts w:eastAsia="Calibri"/>
              </w:rPr>
            </w:pPr>
            <w:r w:rsidRPr="00A16CD7">
              <w:rPr>
                <w:rFonts w:eastAsia="Calibri"/>
              </w:rPr>
              <w:lastRenderedPageBreak/>
              <w:t>Implementing entity or entities</w:t>
            </w:r>
          </w:p>
        </w:tc>
        <w:tc>
          <w:tcPr>
            <w:tcW w:w="2983" w:type="dxa"/>
          </w:tcPr>
          <w:p w14:paraId="2DC2CD3C"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16CD7">
              <w:rPr>
                <w:rFonts w:eastAsia="Calibri"/>
              </w:rPr>
              <w:t>The entity(</w:t>
            </w:r>
            <w:proofErr w:type="spellStart"/>
            <w:r w:rsidRPr="00A16CD7">
              <w:rPr>
                <w:rFonts w:eastAsia="Calibri"/>
              </w:rPr>
              <w:t>ies</w:t>
            </w:r>
            <w:proofErr w:type="spellEnd"/>
            <w:r w:rsidRPr="00A16CD7">
              <w:rPr>
                <w:rFonts w:eastAsia="Calibri"/>
              </w:rPr>
              <w:t>) that implement(s) the policy or action, including the role of various local, subnational, national, international or any other entities</w:t>
            </w:r>
          </w:p>
        </w:tc>
        <w:tc>
          <w:tcPr>
            <w:tcW w:w="4794" w:type="dxa"/>
          </w:tcPr>
          <w:p w14:paraId="254849D2"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A16CD7" w14:paraId="71F6876B"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B98FCE" w14:textId="77777777" w:rsidR="00D67C5D" w:rsidRPr="00A16CD7" w:rsidRDefault="00D67C5D" w:rsidP="00163803">
            <w:pPr>
              <w:spacing w:line="240" w:lineRule="auto"/>
              <w:rPr>
                <w:rFonts w:eastAsia="Calibri"/>
              </w:rPr>
            </w:pPr>
            <w:r w:rsidRPr="00A16CD7">
              <w:rPr>
                <w:rFonts w:eastAsia="Calibri"/>
              </w:rPr>
              <w:t>Objectives and intended impacts or benefits of the policy or action</w:t>
            </w:r>
          </w:p>
        </w:tc>
        <w:tc>
          <w:tcPr>
            <w:tcW w:w="2983" w:type="dxa"/>
          </w:tcPr>
          <w:p w14:paraId="7DCEA454"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16CD7">
              <w:rPr>
                <w:rFonts w:eastAsia="Calibri"/>
              </w:rPr>
              <w:t>The intended impact(s) or benefit(s) the policy or action intends to achieve (e.g., the purpose stated in the legislation or regulation), including specific goals for GHG emission reductions and sustainable development impacts where available</w:t>
            </w:r>
          </w:p>
        </w:tc>
        <w:tc>
          <w:tcPr>
            <w:tcW w:w="4794" w:type="dxa"/>
          </w:tcPr>
          <w:p w14:paraId="7B832A31"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A16CD7" w14:paraId="4100873F"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B60A2F" w14:textId="77777777" w:rsidR="00D67C5D" w:rsidRPr="00A16CD7" w:rsidRDefault="00D67C5D" w:rsidP="00163803">
            <w:pPr>
              <w:spacing w:line="240" w:lineRule="auto"/>
              <w:rPr>
                <w:rFonts w:eastAsia="Calibri"/>
              </w:rPr>
            </w:pPr>
            <w:r w:rsidRPr="00A16CD7">
              <w:rPr>
                <w:rFonts w:eastAsia="Calibri"/>
              </w:rPr>
              <w:t>Level of the policy or action</w:t>
            </w:r>
          </w:p>
        </w:tc>
        <w:tc>
          <w:tcPr>
            <w:tcW w:w="2983" w:type="dxa"/>
          </w:tcPr>
          <w:p w14:paraId="77B17FB8"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16CD7">
              <w:rPr>
                <w:rFonts w:eastAsia="Calibri"/>
              </w:rPr>
              <w:t xml:space="preserve">The level of implementation, such as national level, subnational level, city level, sector level or project level </w:t>
            </w:r>
          </w:p>
        </w:tc>
        <w:tc>
          <w:tcPr>
            <w:tcW w:w="4794" w:type="dxa"/>
          </w:tcPr>
          <w:p w14:paraId="6F7D9D18"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A16CD7" w14:paraId="121F4537"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515A85" w14:textId="77777777" w:rsidR="00D67C5D" w:rsidRPr="00A16CD7" w:rsidRDefault="00D67C5D" w:rsidP="00163803">
            <w:pPr>
              <w:spacing w:line="240" w:lineRule="auto"/>
              <w:rPr>
                <w:rFonts w:eastAsia="Calibri"/>
              </w:rPr>
            </w:pPr>
            <w:r w:rsidRPr="00A16CD7">
              <w:rPr>
                <w:rFonts w:eastAsia="Calibri"/>
              </w:rPr>
              <w:t>Geographic coverage</w:t>
            </w:r>
          </w:p>
        </w:tc>
        <w:tc>
          <w:tcPr>
            <w:tcW w:w="2983" w:type="dxa"/>
          </w:tcPr>
          <w:p w14:paraId="680A89F7"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16CD7">
              <w:rPr>
                <w:rFonts w:eastAsia="Calibri"/>
              </w:rPr>
              <w:t>The jurisdiction or geographic area where the policy or action is implemented or enforced, which may be more limited than all the jurisdictions where the policy or action has an impact</w:t>
            </w:r>
          </w:p>
        </w:tc>
        <w:tc>
          <w:tcPr>
            <w:tcW w:w="4794" w:type="dxa"/>
          </w:tcPr>
          <w:p w14:paraId="775BA6EA"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A16CD7" w14:paraId="20FBD6BF"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AEF92A" w14:textId="77777777" w:rsidR="00D67C5D" w:rsidRPr="00A16CD7" w:rsidRDefault="00D67C5D" w:rsidP="00163803">
            <w:pPr>
              <w:spacing w:line="240" w:lineRule="auto"/>
              <w:rPr>
                <w:rFonts w:eastAsia="Calibri"/>
              </w:rPr>
            </w:pPr>
            <w:r w:rsidRPr="00A16CD7">
              <w:rPr>
                <w:rFonts w:eastAsia="Calibri"/>
              </w:rPr>
              <w:t>Sectors targeted</w:t>
            </w:r>
          </w:p>
        </w:tc>
        <w:tc>
          <w:tcPr>
            <w:tcW w:w="2983" w:type="dxa"/>
          </w:tcPr>
          <w:p w14:paraId="5799A436"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16CD7">
              <w:rPr>
                <w:rFonts w:eastAsia="Calibri"/>
              </w:rPr>
              <w:t xml:space="preserve">Which sectors and subsectors are targeted </w:t>
            </w:r>
          </w:p>
        </w:tc>
        <w:tc>
          <w:tcPr>
            <w:tcW w:w="4794" w:type="dxa"/>
          </w:tcPr>
          <w:p w14:paraId="3C3D914C"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A16CD7" w14:paraId="69FB7947"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6A1175" w14:textId="77777777" w:rsidR="00D67C5D" w:rsidRPr="00A16CD7" w:rsidRDefault="00D67C5D" w:rsidP="00163803">
            <w:pPr>
              <w:spacing w:line="240" w:lineRule="auto"/>
              <w:rPr>
                <w:rFonts w:eastAsia="Calibri"/>
              </w:rPr>
            </w:pPr>
            <w:r w:rsidRPr="00A16CD7">
              <w:rPr>
                <w:rFonts w:eastAsia="Calibri"/>
              </w:rPr>
              <w:t>Other related policies or actions</w:t>
            </w:r>
          </w:p>
        </w:tc>
        <w:tc>
          <w:tcPr>
            <w:tcW w:w="2983" w:type="dxa"/>
          </w:tcPr>
          <w:p w14:paraId="182CBEED"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16CD7">
              <w:rPr>
                <w:rFonts w:eastAsia="Calibri"/>
              </w:rPr>
              <w:t>Other policies or actions that may interact with the policy or action assessed</w:t>
            </w:r>
          </w:p>
        </w:tc>
        <w:tc>
          <w:tcPr>
            <w:tcW w:w="4794" w:type="dxa"/>
          </w:tcPr>
          <w:p w14:paraId="07A542AC" w14:textId="77777777" w:rsidR="00D67C5D" w:rsidRPr="00A16CD7"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A16CD7" w14:paraId="32A1AFBC"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688CDB" w14:textId="77777777" w:rsidR="00D67C5D" w:rsidRPr="00A16CD7" w:rsidRDefault="00D67C5D" w:rsidP="00163803">
            <w:pPr>
              <w:spacing w:line="240" w:lineRule="auto"/>
              <w:rPr>
                <w:rFonts w:eastAsia="Calibri"/>
              </w:rPr>
            </w:pPr>
            <w:r w:rsidRPr="00A16CD7">
              <w:rPr>
                <w:rFonts w:eastAsia="Calibri"/>
              </w:rPr>
              <w:t>Reference</w:t>
            </w:r>
          </w:p>
        </w:tc>
        <w:tc>
          <w:tcPr>
            <w:tcW w:w="2983" w:type="dxa"/>
          </w:tcPr>
          <w:p w14:paraId="18F09543"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16CD7">
              <w:rPr>
                <w:rFonts w:eastAsia="Calibri"/>
              </w:rPr>
              <w:t>Include a link or full reference to access further, detailed information about the policy or action</w:t>
            </w:r>
          </w:p>
        </w:tc>
        <w:tc>
          <w:tcPr>
            <w:tcW w:w="4794" w:type="dxa"/>
          </w:tcPr>
          <w:p w14:paraId="609AEDCD"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bl>
    <w:p w14:paraId="0A03159C" w14:textId="77777777" w:rsidR="00756F92" w:rsidRPr="009944FC" w:rsidRDefault="00756F92" w:rsidP="00756F92">
      <w:pPr>
        <w:numPr>
          <w:ilvl w:val="0"/>
          <w:numId w:val="30"/>
        </w:numPr>
      </w:pPr>
      <w:r w:rsidRPr="009944FC">
        <w:t xml:space="preserve">The assessment boundary in terms of impacts covered, and geographical and sectoral coverage </w:t>
      </w:r>
    </w:p>
    <w:p w14:paraId="3360C87B" w14:textId="77777777" w:rsidR="00756F92" w:rsidRDefault="00756F92" w:rsidP="00756F92">
      <w:pPr>
        <w:numPr>
          <w:ilvl w:val="0"/>
          <w:numId w:val="30"/>
        </w:numPr>
      </w:pPr>
      <w:r w:rsidRPr="009944FC">
        <w:t xml:space="preserve">The assessment period </w:t>
      </w:r>
    </w:p>
    <w:tbl>
      <w:tblPr>
        <w:tblStyle w:val="ICATTable"/>
        <w:tblW w:w="9406" w:type="dxa"/>
        <w:tblLook w:val="04A0" w:firstRow="1" w:lastRow="0" w:firstColumn="1" w:lastColumn="0" w:noHBand="0" w:noVBand="1"/>
      </w:tblPr>
      <w:tblGrid>
        <w:gridCol w:w="3677"/>
        <w:gridCol w:w="5729"/>
      </w:tblGrid>
      <w:tr w:rsidR="00756F92" w:rsidRPr="00A16CD7" w14:paraId="4DD149A8" w14:textId="77777777" w:rsidTr="000D1FB2">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3677" w:type="dxa"/>
          </w:tcPr>
          <w:p w14:paraId="22F7E31D" w14:textId="77777777" w:rsidR="00756F92" w:rsidRPr="00A16CD7" w:rsidRDefault="00756F92" w:rsidP="00913D01">
            <w:pPr>
              <w:keepNext/>
              <w:keepLines/>
              <w:spacing w:line="240" w:lineRule="auto"/>
              <w:rPr>
                <w:rFonts w:eastAsia="Times New Roman"/>
                <w:lang w:eastAsia="zh-CN"/>
              </w:rPr>
            </w:pPr>
            <w:r>
              <w:rPr>
                <w:rFonts w:eastAsia="Times New Roman"/>
                <w:lang w:eastAsia="zh-CN"/>
              </w:rPr>
              <w:lastRenderedPageBreak/>
              <w:t>Information</w:t>
            </w:r>
          </w:p>
        </w:tc>
        <w:tc>
          <w:tcPr>
            <w:tcW w:w="5729" w:type="dxa"/>
          </w:tcPr>
          <w:p w14:paraId="1AD08D81" w14:textId="77777777" w:rsidR="00756F92" w:rsidRPr="00A16CD7" w:rsidRDefault="00756F92" w:rsidP="00913D01">
            <w:pPr>
              <w:keepNext/>
              <w:keepLines/>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756F92" w:rsidRPr="00A16CD7" w14:paraId="331B40CF" w14:textId="77777777" w:rsidTr="000D1FB2">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677" w:type="dxa"/>
          </w:tcPr>
          <w:p w14:paraId="710389EB" w14:textId="77777777" w:rsidR="00756F92" w:rsidRPr="00A16CD7" w:rsidRDefault="00756F92" w:rsidP="00913D01">
            <w:pPr>
              <w:keepNext/>
              <w:keepLines/>
              <w:spacing w:line="240" w:lineRule="auto"/>
              <w:rPr>
                <w:rFonts w:eastAsia="Times New Roman"/>
                <w:lang w:eastAsia="zh-CN"/>
              </w:rPr>
            </w:pPr>
            <w:r>
              <w:rPr>
                <w:rFonts w:eastAsia="Times New Roman"/>
                <w:lang w:eastAsia="zh-CN"/>
              </w:rPr>
              <w:t>The assessment boundary in terms of impacts covered</w:t>
            </w:r>
          </w:p>
        </w:tc>
        <w:tc>
          <w:tcPr>
            <w:tcW w:w="5729" w:type="dxa"/>
          </w:tcPr>
          <w:p w14:paraId="2FCEFF0C" w14:textId="77777777" w:rsidR="00756F92" w:rsidRPr="00A16CD7" w:rsidRDefault="00756F92"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756F92" w:rsidRPr="00A16CD7" w14:paraId="6E8B6AE2" w14:textId="77777777" w:rsidTr="000D1FB2">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677" w:type="dxa"/>
          </w:tcPr>
          <w:p w14:paraId="379209AF" w14:textId="77777777" w:rsidR="00756F92" w:rsidRDefault="00756F92" w:rsidP="00913D01">
            <w:pPr>
              <w:keepNext/>
              <w:keepLines/>
              <w:spacing w:line="240" w:lineRule="auto"/>
              <w:rPr>
                <w:rFonts w:eastAsia="Times New Roman"/>
                <w:lang w:eastAsia="zh-CN"/>
              </w:rPr>
            </w:pPr>
            <w:r w:rsidRPr="00BD3767">
              <w:rPr>
                <w:rFonts w:eastAsia="Times New Roman"/>
                <w:lang w:eastAsia="zh-CN"/>
              </w:rPr>
              <w:t>The assessment boundary in terms of geographical coverage</w:t>
            </w:r>
          </w:p>
        </w:tc>
        <w:tc>
          <w:tcPr>
            <w:tcW w:w="5729" w:type="dxa"/>
          </w:tcPr>
          <w:p w14:paraId="788A5929" w14:textId="77777777" w:rsidR="00756F92" w:rsidRPr="00A16CD7" w:rsidRDefault="00756F92"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r w:rsidR="00756F92" w:rsidRPr="00A16CD7" w14:paraId="27646CE0" w14:textId="77777777" w:rsidTr="000D1FB2">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677" w:type="dxa"/>
          </w:tcPr>
          <w:p w14:paraId="75905D01" w14:textId="77777777" w:rsidR="00756F92" w:rsidRDefault="00756F92" w:rsidP="00913D01">
            <w:pPr>
              <w:keepNext/>
              <w:keepLines/>
              <w:spacing w:line="240" w:lineRule="auto"/>
              <w:rPr>
                <w:rFonts w:eastAsia="Times New Roman"/>
                <w:lang w:eastAsia="zh-CN"/>
              </w:rPr>
            </w:pPr>
            <w:r w:rsidRPr="00BD3767">
              <w:rPr>
                <w:rFonts w:eastAsia="Times New Roman"/>
                <w:lang w:eastAsia="zh-CN"/>
              </w:rPr>
              <w:t>The assessment boundary in terms sectoral coverage</w:t>
            </w:r>
          </w:p>
        </w:tc>
        <w:tc>
          <w:tcPr>
            <w:tcW w:w="5729" w:type="dxa"/>
          </w:tcPr>
          <w:p w14:paraId="3E4CE7C6" w14:textId="77777777" w:rsidR="00756F92" w:rsidRPr="00A16CD7" w:rsidRDefault="00756F92"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756F92" w:rsidRPr="00A16CD7" w14:paraId="161C0CE8" w14:textId="77777777" w:rsidTr="000D1FB2">
        <w:trPr>
          <w:cnfStyle w:val="000000010000" w:firstRow="0" w:lastRow="0" w:firstColumn="0" w:lastColumn="0" w:oddVBand="0" w:evenVBand="0" w:oddHBand="0" w:evenHBand="1"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677" w:type="dxa"/>
          </w:tcPr>
          <w:p w14:paraId="52B18DF6" w14:textId="77777777" w:rsidR="00756F92" w:rsidRPr="00A16CD7" w:rsidRDefault="00756F92" w:rsidP="00913D01">
            <w:pPr>
              <w:keepNext/>
              <w:keepLines/>
              <w:spacing w:line="240" w:lineRule="auto"/>
              <w:rPr>
                <w:rFonts w:eastAsia="Times New Roman"/>
                <w:lang w:eastAsia="zh-CN"/>
              </w:rPr>
            </w:pPr>
            <w:r w:rsidRPr="00A16CD7">
              <w:rPr>
                <w:rFonts w:eastAsia="Times New Roman"/>
                <w:lang w:eastAsia="zh-CN"/>
              </w:rPr>
              <w:t xml:space="preserve">The assessment period </w:t>
            </w:r>
          </w:p>
        </w:tc>
        <w:tc>
          <w:tcPr>
            <w:tcW w:w="5729" w:type="dxa"/>
          </w:tcPr>
          <w:p w14:paraId="00A0063D" w14:textId="77777777" w:rsidR="00756F92" w:rsidRPr="00A16CD7" w:rsidRDefault="00756F92"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bl>
    <w:p w14:paraId="19A38C4D" w14:textId="77777777" w:rsidR="00D67C5D" w:rsidRPr="006202D2" w:rsidRDefault="00D67C5D" w:rsidP="00D67C5D">
      <w:pPr>
        <w:pStyle w:val="ListBullet"/>
        <w:numPr>
          <w:ilvl w:val="0"/>
          <w:numId w:val="0"/>
        </w:numPr>
        <w:ind w:left="360" w:hanging="360"/>
        <w:rPr>
          <w:color w:val="000000"/>
        </w:rPr>
      </w:pPr>
    </w:p>
    <w:p w14:paraId="324A38B2" w14:textId="77777777" w:rsidR="00D67C5D" w:rsidRPr="009F48CF" w:rsidRDefault="00D67C5D" w:rsidP="00D67C5D">
      <w:pPr>
        <w:numPr>
          <w:ilvl w:val="0"/>
          <w:numId w:val="29"/>
        </w:numPr>
        <w:rPr>
          <w:color w:val="000000"/>
        </w:rPr>
      </w:pPr>
      <w:r w:rsidRPr="006202D2">
        <w:t>Whether the assessment is ex-ante, ex-post, or a combination of ex-ante and ex-post</w:t>
      </w:r>
    </w:p>
    <w:tbl>
      <w:tblPr>
        <w:tblStyle w:val="ICATTable"/>
        <w:tblW w:w="9370" w:type="dxa"/>
        <w:tblLook w:val="04A0" w:firstRow="1" w:lastRow="0" w:firstColumn="1" w:lastColumn="0" w:noHBand="0" w:noVBand="1"/>
      </w:tblPr>
      <w:tblGrid>
        <w:gridCol w:w="3663"/>
        <w:gridCol w:w="5707"/>
      </w:tblGrid>
      <w:tr w:rsidR="00D67C5D" w:rsidRPr="00A16CD7" w14:paraId="72993766" w14:textId="77777777" w:rsidTr="00AB2F1F">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663" w:type="dxa"/>
          </w:tcPr>
          <w:p w14:paraId="646DCC85" w14:textId="77777777" w:rsidR="00D67C5D" w:rsidRPr="00A16CD7" w:rsidRDefault="00D67C5D" w:rsidP="00163803">
            <w:pPr>
              <w:spacing w:line="240" w:lineRule="auto"/>
              <w:rPr>
                <w:rFonts w:eastAsia="Times New Roman"/>
                <w:lang w:eastAsia="zh-CN"/>
              </w:rPr>
            </w:pPr>
            <w:r>
              <w:rPr>
                <w:rFonts w:eastAsia="Times New Roman"/>
                <w:lang w:eastAsia="zh-CN"/>
              </w:rPr>
              <w:t>Information</w:t>
            </w:r>
          </w:p>
        </w:tc>
        <w:tc>
          <w:tcPr>
            <w:tcW w:w="5707" w:type="dxa"/>
          </w:tcPr>
          <w:p w14:paraId="634BEB92" w14:textId="77777777" w:rsidR="00D67C5D" w:rsidRPr="00A16CD7"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D67C5D" w:rsidRPr="00A16CD7" w14:paraId="2348F4F6" w14:textId="77777777" w:rsidTr="00AB2F1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3663" w:type="dxa"/>
          </w:tcPr>
          <w:p w14:paraId="7AEF2B74" w14:textId="77777777" w:rsidR="00D67C5D" w:rsidRPr="00A16CD7" w:rsidRDefault="00D67C5D" w:rsidP="00163803">
            <w:pPr>
              <w:spacing w:line="240" w:lineRule="auto"/>
              <w:rPr>
                <w:rFonts w:eastAsia="Times New Roman"/>
                <w:lang w:eastAsia="zh-CN"/>
              </w:rPr>
            </w:pPr>
            <w:r w:rsidRPr="00A16CD7">
              <w:rPr>
                <w:rFonts w:eastAsia="Times New Roman"/>
                <w:lang w:eastAsia="zh-CN"/>
              </w:rPr>
              <w:t>Whether the assessment is ex-ante, ex-post, or a combination of ex-ante and ex-post</w:t>
            </w:r>
          </w:p>
        </w:tc>
        <w:tc>
          <w:tcPr>
            <w:tcW w:w="5707" w:type="dxa"/>
          </w:tcPr>
          <w:p w14:paraId="4462F475" w14:textId="77777777" w:rsidR="00D67C5D" w:rsidRPr="00A16CD7"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bl>
    <w:p w14:paraId="77B18955" w14:textId="77777777" w:rsidR="00D67C5D" w:rsidRPr="009944FC" w:rsidRDefault="00D67C5D" w:rsidP="00D67C5D">
      <w:pPr>
        <w:spacing w:after="0" w:line="240" w:lineRule="auto"/>
        <w:rPr>
          <w:rStyle w:val="normaltextrun"/>
          <w:rFonts w:eastAsia="Times New Roman"/>
          <w:color w:val="4A92DB"/>
          <w:sz w:val="28"/>
          <w:lang w:eastAsia="zh-CN"/>
        </w:rPr>
      </w:pPr>
      <w:r w:rsidRPr="009944FC">
        <w:rPr>
          <w:rStyle w:val="normaltextrun"/>
          <w:rFonts w:eastAsia="Times New Roman"/>
          <w:color w:val="4A92DB"/>
          <w:sz w:val="28"/>
          <w:lang w:eastAsia="zh-CN"/>
        </w:rPr>
        <w:t>Part III: Impact Assessment</w:t>
      </w:r>
    </w:p>
    <w:p w14:paraId="70EE6C46" w14:textId="77777777" w:rsidR="00D67C5D" w:rsidRPr="009944FC" w:rsidRDefault="00D67C5D" w:rsidP="00163803">
      <w:pPr>
        <w:rPr>
          <w:rFonts w:eastAsia="SimSun"/>
          <w:color w:val="404040"/>
          <w:sz w:val="24"/>
          <w:szCs w:val="24"/>
        </w:rPr>
      </w:pPr>
      <w:r w:rsidRPr="009944FC">
        <w:rPr>
          <w:rFonts w:eastAsia="SimSun"/>
          <w:color w:val="404040"/>
          <w:sz w:val="24"/>
          <w:szCs w:val="24"/>
        </w:rPr>
        <w:t>Chapter 6: Choosing which transformational change characteristics to assess</w:t>
      </w:r>
    </w:p>
    <w:p w14:paraId="5AAFE871" w14:textId="1F26FD1A" w:rsidR="00D707C3" w:rsidRDefault="00111784" w:rsidP="00D707C3">
      <w:pPr>
        <w:numPr>
          <w:ilvl w:val="0"/>
          <w:numId w:val="7"/>
        </w:numPr>
        <w:rPr>
          <w:color w:val="000000"/>
        </w:rPr>
      </w:pPr>
      <w:r>
        <w:rPr>
          <w:color w:val="000000"/>
        </w:rPr>
        <w:t>P</w:t>
      </w:r>
      <w:r w:rsidR="00D707C3" w:rsidRPr="00CC7066">
        <w:rPr>
          <w:color w:val="000000"/>
        </w:rPr>
        <w:t>hase of transformation to understand the context in which the policy or action is being planned or implemented</w:t>
      </w:r>
    </w:p>
    <w:p w14:paraId="297528DE" w14:textId="2216AF07" w:rsidR="00D707C3" w:rsidRDefault="00D707C3" w:rsidP="00D707C3">
      <w:pPr>
        <w:rPr>
          <w:i/>
          <w:color w:val="000000"/>
        </w:rPr>
      </w:pPr>
      <w:r w:rsidRPr="00617C51">
        <w:rPr>
          <w:i/>
          <w:color w:val="000000"/>
        </w:rPr>
        <w:t xml:space="preserve">Note: See </w:t>
      </w:r>
      <w:r w:rsidR="00E54487">
        <w:rPr>
          <w:i/>
          <w:color w:val="000000"/>
        </w:rPr>
        <w:fldChar w:fldCharType="begin"/>
      </w:r>
      <w:r w:rsidR="00E54487">
        <w:rPr>
          <w:i/>
          <w:color w:val="000000"/>
        </w:rPr>
        <w:instrText xml:space="preserve"> REF _Ref10245098 \h  \* MERGEFORMAT </w:instrText>
      </w:r>
      <w:r w:rsidR="00E54487">
        <w:rPr>
          <w:i/>
          <w:color w:val="000000"/>
        </w:rPr>
      </w:r>
      <w:r w:rsidR="00E54487">
        <w:rPr>
          <w:i/>
          <w:color w:val="000000"/>
        </w:rPr>
        <w:fldChar w:fldCharType="separate"/>
      </w:r>
      <w:r w:rsidR="00E54487" w:rsidRPr="00AB2F1F">
        <w:rPr>
          <w:i/>
        </w:rPr>
        <w:t xml:space="preserve">Figure </w:t>
      </w:r>
      <w:r w:rsidR="00E54487" w:rsidRPr="00AB2F1F">
        <w:rPr>
          <w:i/>
          <w:noProof/>
        </w:rPr>
        <w:t>6</w:t>
      </w:r>
      <w:r w:rsidR="00E54487" w:rsidRPr="00AB2F1F">
        <w:rPr>
          <w:i/>
        </w:rPr>
        <w:t>.</w:t>
      </w:r>
      <w:r w:rsidR="00E54487" w:rsidRPr="00AB2F1F">
        <w:rPr>
          <w:i/>
          <w:noProof/>
        </w:rPr>
        <w:t>4</w:t>
      </w:r>
      <w:r w:rsidR="00E54487">
        <w:t xml:space="preserve"> </w:t>
      </w:r>
      <w:r w:rsidR="00E54487">
        <w:rPr>
          <w:i/>
          <w:color w:val="000000"/>
        </w:rPr>
        <w:fldChar w:fldCharType="end"/>
      </w:r>
      <w:r>
        <w:rPr>
          <w:i/>
          <w:color w:val="000000"/>
        </w:rPr>
        <w:t>for c</w:t>
      </w:r>
      <w:r w:rsidRPr="00617C51">
        <w:rPr>
          <w:i/>
          <w:color w:val="000000"/>
        </w:rPr>
        <w:t>riteria to identify the phase of transformation</w:t>
      </w:r>
      <w:r>
        <w:rPr>
          <w:i/>
          <w:color w:val="000000"/>
        </w:rPr>
        <w:t xml:space="preserve"> of a</w:t>
      </w:r>
      <w:r w:rsidRPr="00617C51">
        <w:rPr>
          <w:i/>
          <w:color w:val="000000"/>
        </w:rPr>
        <w:t xml:space="preserve"> system for inspirati</w:t>
      </w:r>
      <w:r w:rsidRPr="0056268B">
        <w:rPr>
          <w:i/>
          <w:color w:val="000000"/>
        </w:rPr>
        <w:t>on to fill out the template</w:t>
      </w:r>
    </w:p>
    <w:p w14:paraId="06002B27" w14:textId="0DE2DF3A" w:rsidR="00D707C3" w:rsidRPr="009F48CF" w:rsidRDefault="00E54487" w:rsidP="00D707C3">
      <w:pPr>
        <w:pStyle w:val="ListBullet"/>
        <w:tabs>
          <w:tab w:val="clear" w:pos="360"/>
          <w:tab w:val="num" w:pos="720"/>
        </w:tabs>
        <w:spacing w:before="0" w:after="200" w:line="276" w:lineRule="auto"/>
        <w:ind w:left="720"/>
        <w:rPr>
          <w:color w:val="000000"/>
        </w:rPr>
      </w:pPr>
      <w:r>
        <w:rPr>
          <w:color w:val="000000"/>
        </w:rPr>
        <w:t>P</w:t>
      </w:r>
      <w:r w:rsidR="00D707C3" w:rsidRPr="006202D2">
        <w:t>olicy or action’s vision for transformational change</w:t>
      </w:r>
    </w:p>
    <w:p w14:paraId="70D12680" w14:textId="77777777" w:rsidR="00163803" w:rsidRDefault="00163803" w:rsidP="00D707C3">
      <w:pPr>
        <w:rPr>
          <w:i/>
        </w:rPr>
      </w:pPr>
    </w:p>
    <w:p w14:paraId="1B73587B" w14:textId="31DFC68F" w:rsidR="00D707C3" w:rsidRDefault="00D707C3" w:rsidP="00D707C3">
      <w:pPr>
        <w:rPr>
          <w:i/>
        </w:rPr>
      </w:pPr>
      <w:r w:rsidRPr="009F48CF">
        <w:rPr>
          <w:i/>
        </w:rPr>
        <w:t xml:space="preserve">Note: See </w:t>
      </w:r>
      <w:r w:rsidR="00E54487" w:rsidRPr="00AB2F1F">
        <w:rPr>
          <w:i/>
        </w:rPr>
        <w:fldChar w:fldCharType="begin"/>
      </w:r>
      <w:r w:rsidR="00E54487" w:rsidRPr="00E54487">
        <w:rPr>
          <w:i/>
        </w:rPr>
        <w:instrText xml:space="preserve"> REF _Ref10164860 \h </w:instrText>
      </w:r>
      <w:r w:rsidR="00E54487" w:rsidRPr="00AB2F1F">
        <w:rPr>
          <w:i/>
        </w:rPr>
        <w:instrText xml:space="preserve"> \* MERGEFORMAT </w:instrText>
      </w:r>
      <w:r w:rsidR="00E54487" w:rsidRPr="00AB2F1F">
        <w:rPr>
          <w:i/>
        </w:rPr>
      </w:r>
      <w:r w:rsidR="00E54487" w:rsidRPr="00AB2F1F">
        <w:rPr>
          <w:i/>
        </w:rPr>
        <w:fldChar w:fldCharType="separate"/>
      </w:r>
      <w:r w:rsidR="00E54487" w:rsidRPr="00AB2F1F">
        <w:rPr>
          <w:i/>
        </w:rPr>
        <w:t xml:space="preserve">Table </w:t>
      </w:r>
      <w:r w:rsidR="00E54487" w:rsidRPr="00AB2F1F">
        <w:rPr>
          <w:i/>
          <w:noProof/>
        </w:rPr>
        <w:t>6</w:t>
      </w:r>
      <w:r w:rsidR="00E54487" w:rsidRPr="00AB2F1F">
        <w:rPr>
          <w:i/>
        </w:rPr>
        <w:t>.</w:t>
      </w:r>
      <w:r w:rsidR="00E54487" w:rsidRPr="00AB2F1F">
        <w:rPr>
          <w:i/>
          <w:noProof/>
        </w:rPr>
        <w:t>3</w:t>
      </w:r>
      <w:r w:rsidR="00E54487" w:rsidRPr="00AB2F1F">
        <w:rPr>
          <w:i/>
        </w:rPr>
        <w:fldChar w:fldCharType="end"/>
      </w:r>
      <w:r w:rsidR="00E54487">
        <w:rPr>
          <w:i/>
        </w:rPr>
        <w:t xml:space="preserve"> </w:t>
      </w:r>
      <w:r w:rsidRPr="009F48CF">
        <w:rPr>
          <w:i/>
        </w:rPr>
        <w:t>for an example of filling out the template</w:t>
      </w:r>
      <w:r w:rsidR="00E54487">
        <w:rPr>
          <w:i/>
        </w:rPr>
        <w:t xml:space="preserve"> shown below</w:t>
      </w:r>
    </w:p>
    <w:tbl>
      <w:tblPr>
        <w:tblStyle w:val="ICATTable"/>
        <w:tblW w:w="0" w:type="auto"/>
        <w:tblLook w:val="04A0" w:firstRow="1" w:lastRow="0" w:firstColumn="1" w:lastColumn="0" w:noHBand="0" w:noVBand="1"/>
      </w:tblPr>
      <w:tblGrid>
        <w:gridCol w:w="4765"/>
        <w:gridCol w:w="4585"/>
      </w:tblGrid>
      <w:tr w:rsidR="00E54487" w:rsidRPr="00B96FAD" w14:paraId="19A103C2" w14:textId="77777777" w:rsidTr="000D1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877B845" w14:textId="77777777" w:rsidR="00E54487" w:rsidRPr="005455B0" w:rsidRDefault="00E54487" w:rsidP="00163803">
            <w:pPr>
              <w:spacing w:line="240" w:lineRule="auto"/>
            </w:pPr>
            <w:r w:rsidRPr="005455B0">
              <w:t xml:space="preserve">Description of the vision </w:t>
            </w:r>
            <w:r>
              <w:t xml:space="preserve">for desired societal, environmental and technical changes </w:t>
            </w:r>
          </w:p>
        </w:tc>
        <w:tc>
          <w:tcPr>
            <w:tcW w:w="4585" w:type="dxa"/>
          </w:tcPr>
          <w:p w14:paraId="53E52A9F" w14:textId="6ECCBA43" w:rsidR="00E54487" w:rsidRPr="005455B0" w:rsidRDefault="00E54487" w:rsidP="00163803">
            <w:pPr>
              <w:spacing w:line="240" w:lineRule="auto"/>
              <w:cnfStyle w:val="100000000000" w:firstRow="1" w:lastRow="0" w:firstColumn="0" w:lastColumn="0" w:oddVBand="0" w:evenVBand="0" w:oddHBand="0" w:evenHBand="0" w:firstRowFirstColumn="0" w:firstRowLastColumn="0" w:lastRowFirstColumn="0" w:lastRowLastColumn="0"/>
            </w:pPr>
            <w:r>
              <w:t>Assessment information</w:t>
            </w:r>
          </w:p>
        </w:tc>
      </w:tr>
      <w:tr w:rsidR="00E54487" w:rsidRPr="00B96FAD" w14:paraId="3CA08027" w14:textId="77777777" w:rsidTr="000D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119F5D4" w14:textId="4D81705D" w:rsidR="00E54487" w:rsidRPr="0053126E" w:rsidRDefault="00E54487" w:rsidP="00163803">
            <w:pPr>
              <w:spacing w:line="240" w:lineRule="auto"/>
            </w:pPr>
            <w:r w:rsidRPr="00AB2F1F">
              <w:t>Long-term (≥15 years)</w:t>
            </w:r>
          </w:p>
        </w:tc>
        <w:tc>
          <w:tcPr>
            <w:tcW w:w="4585" w:type="dxa"/>
          </w:tcPr>
          <w:p w14:paraId="6BF8A360" w14:textId="5FE61758" w:rsidR="00E54487" w:rsidRPr="005455B0"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pPr>
          </w:p>
        </w:tc>
      </w:tr>
      <w:tr w:rsidR="00E54487" w:rsidRPr="00B96FAD" w14:paraId="6933B342" w14:textId="77777777" w:rsidTr="000D1F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4612FC2" w14:textId="22D4B610" w:rsidR="00E54487" w:rsidRPr="0053126E" w:rsidRDefault="00E54487" w:rsidP="00163803">
            <w:pPr>
              <w:spacing w:line="240" w:lineRule="auto"/>
            </w:pPr>
            <w:r w:rsidRPr="00AB2F1F">
              <w:t>Medium-term (≥5 years and &lt;15 years)</w:t>
            </w:r>
          </w:p>
        </w:tc>
        <w:tc>
          <w:tcPr>
            <w:tcW w:w="4585" w:type="dxa"/>
          </w:tcPr>
          <w:p w14:paraId="77D95F8E" w14:textId="17D29195" w:rsidR="00E54487" w:rsidRPr="005455B0"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pPr>
          </w:p>
        </w:tc>
      </w:tr>
      <w:tr w:rsidR="00E54487" w:rsidRPr="00B96FAD" w14:paraId="59C80BC4" w14:textId="77777777" w:rsidTr="000D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F70E1BC" w14:textId="7B57CBA2" w:rsidR="00E54487" w:rsidRPr="0053126E" w:rsidRDefault="00E54487" w:rsidP="00163803">
            <w:pPr>
              <w:spacing w:line="240" w:lineRule="auto"/>
            </w:pPr>
            <w:r w:rsidRPr="00AB2F1F">
              <w:t>Short-term (&lt;5 years)</w:t>
            </w:r>
          </w:p>
        </w:tc>
        <w:tc>
          <w:tcPr>
            <w:tcW w:w="4585" w:type="dxa"/>
          </w:tcPr>
          <w:p w14:paraId="2890E5AE" w14:textId="665ADAEB" w:rsidR="00E54487" w:rsidRPr="005455B0"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pPr>
          </w:p>
        </w:tc>
      </w:tr>
    </w:tbl>
    <w:p w14:paraId="721376D6" w14:textId="00C716B6" w:rsidR="00D707C3" w:rsidRDefault="00E54487" w:rsidP="00D707C3">
      <w:pPr>
        <w:numPr>
          <w:ilvl w:val="0"/>
          <w:numId w:val="30"/>
        </w:numPr>
        <w:rPr>
          <w:color w:val="000000"/>
        </w:rPr>
      </w:pPr>
      <w:r>
        <w:rPr>
          <w:color w:val="000000"/>
        </w:rPr>
        <w:t>B</w:t>
      </w:r>
      <w:r w:rsidR="00D707C3" w:rsidRPr="006202D2">
        <w:rPr>
          <w:color w:val="000000"/>
        </w:rPr>
        <w:t xml:space="preserve">arriers to transformational change specific to the phase of transformation </w:t>
      </w:r>
    </w:p>
    <w:p w14:paraId="582BFB6D" w14:textId="77777777" w:rsidR="00163803" w:rsidRDefault="00163803" w:rsidP="00163803">
      <w:pPr>
        <w:rPr>
          <w:i/>
          <w:color w:val="000000"/>
        </w:rPr>
      </w:pPr>
    </w:p>
    <w:p w14:paraId="3A836BBF" w14:textId="515F82DB" w:rsidR="00E54487" w:rsidRPr="00AB2F1F" w:rsidRDefault="00D707C3" w:rsidP="00913D01">
      <w:pPr>
        <w:keepNext/>
        <w:keepLines/>
        <w:rPr>
          <w:i/>
          <w:color w:val="000000"/>
        </w:rPr>
      </w:pPr>
      <w:bookmarkStart w:id="5" w:name="_GoBack"/>
      <w:r w:rsidRPr="00D707C3">
        <w:rPr>
          <w:i/>
          <w:color w:val="000000"/>
        </w:rPr>
        <w:lastRenderedPageBreak/>
        <w:t xml:space="preserve">Note: </w:t>
      </w:r>
      <w:r w:rsidRPr="00E54487">
        <w:rPr>
          <w:i/>
          <w:color w:val="000000"/>
        </w:rPr>
        <w:t xml:space="preserve">See </w:t>
      </w:r>
      <w:r w:rsidR="00E54487" w:rsidRPr="00AB2F1F">
        <w:rPr>
          <w:i/>
          <w:color w:val="000000"/>
        </w:rPr>
        <w:fldChar w:fldCharType="begin"/>
      </w:r>
      <w:r w:rsidR="00E54487" w:rsidRPr="00E54487">
        <w:rPr>
          <w:i/>
          <w:color w:val="000000"/>
        </w:rPr>
        <w:instrText xml:space="preserve"> REF _Ref10165567 \h </w:instrText>
      </w:r>
      <w:r w:rsidR="00E54487" w:rsidRPr="00AB2F1F">
        <w:rPr>
          <w:i/>
          <w:color w:val="000000"/>
        </w:rPr>
        <w:instrText xml:space="preserve"> \* MERGEFORMAT </w:instrText>
      </w:r>
      <w:r w:rsidR="00E54487" w:rsidRPr="00AB2F1F">
        <w:rPr>
          <w:i/>
          <w:color w:val="000000"/>
        </w:rPr>
      </w:r>
      <w:r w:rsidR="00E54487" w:rsidRPr="00AB2F1F">
        <w:rPr>
          <w:i/>
          <w:color w:val="000000"/>
        </w:rPr>
        <w:fldChar w:fldCharType="separate"/>
      </w:r>
      <w:r w:rsidR="00E54487" w:rsidRPr="00AB2F1F">
        <w:rPr>
          <w:i/>
        </w:rPr>
        <w:t xml:space="preserve">Table </w:t>
      </w:r>
      <w:r w:rsidR="00E54487" w:rsidRPr="00AB2F1F">
        <w:rPr>
          <w:i/>
          <w:iCs/>
          <w:szCs w:val="18"/>
        </w:rPr>
        <w:t>6.4</w:t>
      </w:r>
      <w:r w:rsidR="00E54487" w:rsidRPr="00AB2F1F">
        <w:rPr>
          <w:i/>
          <w:color w:val="000000"/>
        </w:rPr>
        <w:fldChar w:fldCharType="end"/>
      </w:r>
      <w:r w:rsidR="00E54487">
        <w:rPr>
          <w:i/>
          <w:color w:val="000000"/>
        </w:rPr>
        <w:t xml:space="preserve"> </w:t>
      </w:r>
      <w:r w:rsidRPr="00D707C3">
        <w:rPr>
          <w:i/>
          <w:color w:val="000000"/>
        </w:rPr>
        <w:t>for an example of filling out the template</w:t>
      </w:r>
      <w:r w:rsidR="00E54487">
        <w:rPr>
          <w:i/>
          <w:color w:val="000000"/>
        </w:rPr>
        <w:t xml:space="preserve"> shown below</w:t>
      </w:r>
    </w:p>
    <w:tbl>
      <w:tblPr>
        <w:tblStyle w:val="ICATTable"/>
        <w:tblW w:w="9364" w:type="dxa"/>
        <w:tblLook w:val="04A0" w:firstRow="1" w:lastRow="0" w:firstColumn="1" w:lastColumn="0" w:noHBand="0" w:noVBand="1"/>
      </w:tblPr>
      <w:tblGrid>
        <w:gridCol w:w="984"/>
        <w:gridCol w:w="4247"/>
        <w:gridCol w:w="1990"/>
        <w:gridCol w:w="2143"/>
      </w:tblGrid>
      <w:tr w:rsidR="00E54487" w:rsidRPr="00E12AD5" w14:paraId="7910F8DB" w14:textId="77777777" w:rsidTr="000D1F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EC94963" w14:textId="77777777" w:rsidR="00E54487" w:rsidRPr="00220C93" w:rsidRDefault="00E54487" w:rsidP="00913D01">
            <w:pPr>
              <w:keepNext/>
              <w:keepLines/>
              <w:spacing w:line="240" w:lineRule="auto"/>
              <w:rPr>
                <w:color w:val="404040"/>
                <w:lang w:val="en-GB"/>
              </w:rPr>
            </w:pPr>
            <w:r w:rsidRPr="00220C93">
              <w:rPr>
                <w:lang w:val="en-GB"/>
              </w:rPr>
              <w:t>Barriers</w:t>
            </w:r>
          </w:p>
        </w:tc>
        <w:tc>
          <w:tcPr>
            <w:tcW w:w="4247" w:type="dxa"/>
          </w:tcPr>
          <w:p w14:paraId="6B115459" w14:textId="77777777" w:rsidR="00E54487" w:rsidRPr="00220C93" w:rsidRDefault="00E54487" w:rsidP="00913D01">
            <w:pPr>
              <w:keepNext/>
              <w:keepLines/>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220C93">
              <w:rPr>
                <w:lang w:val="en-GB"/>
              </w:rPr>
              <w:t>Explanation</w:t>
            </w:r>
          </w:p>
        </w:tc>
        <w:tc>
          <w:tcPr>
            <w:tcW w:w="1990" w:type="dxa"/>
          </w:tcPr>
          <w:p w14:paraId="12DDBE11" w14:textId="77777777" w:rsidR="00E54487" w:rsidRPr="00C62EC3" w:rsidRDefault="00E54487" w:rsidP="00913D01">
            <w:pPr>
              <w:keepNext/>
              <w:keepLines/>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C62EC3">
              <w:rPr>
                <w:lang w:val="en-GB"/>
              </w:rPr>
              <w:t xml:space="preserve">Characteristics affected </w:t>
            </w:r>
          </w:p>
        </w:tc>
        <w:tc>
          <w:tcPr>
            <w:tcW w:w="0" w:type="auto"/>
          </w:tcPr>
          <w:p w14:paraId="5FD13CA9" w14:textId="77777777" w:rsidR="00E54487" w:rsidRPr="00C62EC3" w:rsidRDefault="00E54487" w:rsidP="00913D01">
            <w:pPr>
              <w:keepNext/>
              <w:keepLines/>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171322">
              <w:rPr>
                <w:lang w:val="en-GB"/>
              </w:rPr>
              <w:t>Barrier directly t</w:t>
            </w:r>
            <w:r>
              <w:rPr>
                <w:lang w:val="en-GB"/>
              </w:rPr>
              <w:t>argeted by the policy or action</w:t>
            </w:r>
          </w:p>
        </w:tc>
      </w:tr>
      <w:tr w:rsidR="00E54487" w:rsidRPr="00E12AD5" w14:paraId="346135DA" w14:textId="77777777" w:rsidTr="000D1F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B27E51E" w14:textId="1BD93571" w:rsidR="00E54487" w:rsidRPr="00220C93" w:rsidRDefault="00E54487" w:rsidP="00913D01">
            <w:pPr>
              <w:keepNext/>
              <w:keepLines/>
              <w:spacing w:line="240" w:lineRule="auto"/>
              <w:rPr>
                <w:lang w:val="en-GB"/>
              </w:rPr>
            </w:pPr>
          </w:p>
        </w:tc>
        <w:tc>
          <w:tcPr>
            <w:tcW w:w="4247" w:type="dxa"/>
          </w:tcPr>
          <w:p w14:paraId="648D779A" w14:textId="2E76BA63" w:rsidR="00E54487" w:rsidRPr="00220C93"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990" w:type="dxa"/>
          </w:tcPr>
          <w:p w14:paraId="7E1921B9" w14:textId="77777777" w:rsidR="00E54487" w:rsidRPr="00C62EC3"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252FC339" w14:textId="4DAFC208" w:rsidR="00E54487" w:rsidRPr="00C62EC3"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E54487" w:rsidRPr="00E12AD5" w14:paraId="3F496D0D" w14:textId="77777777" w:rsidTr="000D1FB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05BC55D" w14:textId="4E37443A" w:rsidR="00E54487" w:rsidRPr="005B6B93" w:rsidRDefault="00E54487" w:rsidP="00913D01">
            <w:pPr>
              <w:keepNext/>
              <w:keepLines/>
              <w:spacing w:line="240" w:lineRule="auto"/>
              <w:rPr>
                <w:lang w:val="en-GB"/>
              </w:rPr>
            </w:pPr>
          </w:p>
        </w:tc>
        <w:tc>
          <w:tcPr>
            <w:tcW w:w="4247" w:type="dxa"/>
          </w:tcPr>
          <w:p w14:paraId="2BAF3A1B" w14:textId="0FEC0928" w:rsidR="00E54487" w:rsidRPr="00E12AD5" w:rsidRDefault="00E54487"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1990" w:type="dxa"/>
          </w:tcPr>
          <w:p w14:paraId="626B4FF3" w14:textId="77777777" w:rsidR="00E54487" w:rsidRPr="00C62EC3" w:rsidRDefault="00E54487"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49E708CD" w14:textId="76E402D8" w:rsidR="00E54487" w:rsidRPr="00C62EC3" w:rsidRDefault="00E54487"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E54487" w:rsidRPr="00E12AD5" w14:paraId="4DE0AEA0" w14:textId="77777777" w:rsidTr="000D1F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EE9579F" w14:textId="5D86B70C" w:rsidR="00E54487" w:rsidRPr="005B6B93" w:rsidRDefault="00E54487" w:rsidP="00913D01">
            <w:pPr>
              <w:keepNext/>
              <w:keepLines/>
              <w:spacing w:line="240" w:lineRule="auto"/>
              <w:rPr>
                <w:lang w:val="en-GB"/>
              </w:rPr>
            </w:pPr>
          </w:p>
        </w:tc>
        <w:tc>
          <w:tcPr>
            <w:tcW w:w="4247" w:type="dxa"/>
          </w:tcPr>
          <w:p w14:paraId="58D36F0A" w14:textId="7D544244" w:rsidR="00E54487" w:rsidRPr="00E12AD5"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990" w:type="dxa"/>
          </w:tcPr>
          <w:p w14:paraId="4257AB46" w14:textId="547A59AE" w:rsidR="00E54487" w:rsidRPr="00C62EC3"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385271B3" w14:textId="39414C06" w:rsidR="00E54487" w:rsidRPr="00C62EC3" w:rsidDel="003938D3"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E54487" w:rsidRPr="00E12AD5" w14:paraId="37F6F7C2" w14:textId="77777777" w:rsidTr="000D1FB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F981EB8" w14:textId="695556A9" w:rsidR="00E54487" w:rsidRPr="005B6B93" w:rsidRDefault="00E54487" w:rsidP="00913D01">
            <w:pPr>
              <w:keepNext/>
              <w:keepLines/>
              <w:spacing w:line="240" w:lineRule="auto"/>
              <w:rPr>
                <w:lang w:val="en-GB"/>
              </w:rPr>
            </w:pPr>
          </w:p>
        </w:tc>
        <w:tc>
          <w:tcPr>
            <w:tcW w:w="4247" w:type="dxa"/>
          </w:tcPr>
          <w:p w14:paraId="49DF5694" w14:textId="235E0793" w:rsidR="00E54487" w:rsidRPr="00E12AD5" w:rsidRDefault="00E54487"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1990" w:type="dxa"/>
          </w:tcPr>
          <w:p w14:paraId="38162D97" w14:textId="77777777" w:rsidR="00E54487" w:rsidRPr="00C62EC3" w:rsidRDefault="00E54487"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45DFDB90" w14:textId="142930F0" w:rsidR="00E54487" w:rsidRPr="00C62EC3" w:rsidRDefault="00E54487" w:rsidP="00913D01">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E54487" w:rsidRPr="00E12AD5" w14:paraId="29AC24EC" w14:textId="77777777" w:rsidTr="000D1F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88B9C27" w14:textId="75BC6674" w:rsidR="00E54487" w:rsidRPr="005B6B93" w:rsidRDefault="00E54487" w:rsidP="00913D01">
            <w:pPr>
              <w:keepNext/>
              <w:keepLines/>
              <w:spacing w:line="240" w:lineRule="auto"/>
              <w:rPr>
                <w:lang w:val="en-GB"/>
              </w:rPr>
            </w:pPr>
          </w:p>
        </w:tc>
        <w:tc>
          <w:tcPr>
            <w:tcW w:w="4247" w:type="dxa"/>
          </w:tcPr>
          <w:p w14:paraId="3EF2535E" w14:textId="09FACDF8" w:rsidR="00E54487" w:rsidRPr="00E12AD5"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990" w:type="dxa"/>
          </w:tcPr>
          <w:p w14:paraId="717516C3" w14:textId="03DB2F0C" w:rsidR="00E54487" w:rsidRPr="00C62EC3"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33F719F9" w14:textId="09EA7D72" w:rsidR="00E54487" w:rsidRPr="00C62EC3" w:rsidDel="003938D3" w:rsidRDefault="00E54487" w:rsidP="00913D01">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bl>
    <w:bookmarkEnd w:id="5"/>
    <w:p w14:paraId="5F160E34" w14:textId="197A7D4D" w:rsidR="00D67C5D" w:rsidRDefault="00E54487" w:rsidP="00AB2F1F">
      <w:pPr>
        <w:pStyle w:val="ListParagraph"/>
        <w:numPr>
          <w:ilvl w:val="0"/>
          <w:numId w:val="30"/>
        </w:numPr>
      </w:pPr>
      <w:r>
        <w:t>Transformational change outcome and r</w:t>
      </w:r>
      <w:r w:rsidR="00D67C5D" w:rsidRPr="006202D2">
        <w:t xml:space="preserve">elevant </w:t>
      </w:r>
      <w:r>
        <w:t xml:space="preserve">process </w:t>
      </w:r>
      <w:r w:rsidR="00D67C5D" w:rsidRPr="006202D2">
        <w:t>characteristics of the policy or action (including information in Table 6.4 and Table 6.5)</w:t>
      </w:r>
    </w:p>
    <w:p w14:paraId="38EB2299" w14:textId="77777777" w:rsidR="00163803" w:rsidRDefault="00163803" w:rsidP="00163803">
      <w:pPr>
        <w:rPr>
          <w:i/>
        </w:rPr>
      </w:pPr>
    </w:p>
    <w:p w14:paraId="6C2BC01F" w14:textId="02DED056" w:rsidR="00D67C5D" w:rsidRPr="003E171D" w:rsidRDefault="00D67C5D" w:rsidP="00163803">
      <w:pPr>
        <w:rPr>
          <w:i/>
        </w:rPr>
      </w:pPr>
      <w:r w:rsidRPr="003E171D">
        <w:rPr>
          <w:i/>
        </w:rPr>
        <w:t xml:space="preserve">Note: See </w:t>
      </w:r>
      <w:r w:rsidR="00E54487" w:rsidRPr="00AB2F1F">
        <w:rPr>
          <w:i/>
        </w:rPr>
        <w:fldChar w:fldCharType="begin"/>
      </w:r>
      <w:r w:rsidR="00E54487" w:rsidRPr="00E54487">
        <w:rPr>
          <w:i/>
        </w:rPr>
        <w:instrText xml:space="preserve"> REF _Ref10165941 \h </w:instrText>
      </w:r>
      <w:r w:rsidR="00E54487" w:rsidRPr="00AB2F1F">
        <w:rPr>
          <w:i/>
        </w:rPr>
        <w:instrText xml:space="preserve"> \* MERGEFORMAT </w:instrText>
      </w:r>
      <w:r w:rsidR="00E54487" w:rsidRPr="00AB2F1F">
        <w:rPr>
          <w:i/>
        </w:rPr>
      </w:r>
      <w:r w:rsidR="00E54487" w:rsidRPr="00AB2F1F">
        <w:rPr>
          <w:i/>
        </w:rPr>
        <w:fldChar w:fldCharType="separate"/>
      </w:r>
      <w:r w:rsidR="00E54487" w:rsidRPr="00AB2F1F">
        <w:rPr>
          <w:i/>
        </w:rPr>
        <w:t xml:space="preserve">Table </w:t>
      </w:r>
      <w:r w:rsidR="00E54487" w:rsidRPr="00AB2F1F">
        <w:rPr>
          <w:i/>
          <w:noProof/>
        </w:rPr>
        <w:t>6</w:t>
      </w:r>
      <w:r w:rsidR="00E54487" w:rsidRPr="00AB2F1F">
        <w:rPr>
          <w:i/>
        </w:rPr>
        <w:t>.</w:t>
      </w:r>
      <w:r w:rsidR="00E54487" w:rsidRPr="00AB2F1F">
        <w:rPr>
          <w:i/>
          <w:noProof/>
        </w:rPr>
        <w:t>6</w:t>
      </w:r>
      <w:r w:rsidR="00E54487" w:rsidRPr="00AB2F1F">
        <w:rPr>
          <w:i/>
        </w:rPr>
        <w:fldChar w:fldCharType="end"/>
      </w:r>
      <w:r w:rsidR="00E54487">
        <w:rPr>
          <w:i/>
        </w:rPr>
        <w:t xml:space="preserve"> </w:t>
      </w:r>
      <w:r w:rsidRPr="003E171D">
        <w:rPr>
          <w:i/>
        </w:rPr>
        <w:t xml:space="preserve">for an example of filling out the </w:t>
      </w:r>
      <w:r w:rsidR="00E54487">
        <w:rPr>
          <w:i/>
        </w:rPr>
        <w:t xml:space="preserve">relevant process characteristics </w:t>
      </w:r>
      <w:r w:rsidRPr="003E171D">
        <w:rPr>
          <w:i/>
        </w:rPr>
        <w:t>template</w:t>
      </w:r>
      <w:r w:rsidR="00E54487">
        <w:rPr>
          <w:i/>
        </w:rPr>
        <w:t xml:space="preserve"> below</w:t>
      </w:r>
    </w:p>
    <w:tbl>
      <w:tblPr>
        <w:tblStyle w:val="ICATTable"/>
        <w:tblW w:w="9355" w:type="dxa"/>
        <w:tblCellMar>
          <w:left w:w="86" w:type="dxa"/>
          <w:right w:w="86" w:type="dxa"/>
        </w:tblCellMar>
        <w:tblLook w:val="04A0" w:firstRow="1" w:lastRow="0" w:firstColumn="1" w:lastColumn="0" w:noHBand="0" w:noVBand="1"/>
      </w:tblPr>
      <w:tblGrid>
        <w:gridCol w:w="1103"/>
        <w:gridCol w:w="2402"/>
        <w:gridCol w:w="3780"/>
        <w:gridCol w:w="2070"/>
      </w:tblGrid>
      <w:tr w:rsidR="00E54487" w:rsidRPr="0006519A" w14:paraId="760EEE5D" w14:textId="77777777" w:rsidTr="00E5448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03" w:type="dxa"/>
          </w:tcPr>
          <w:p w14:paraId="6576604B" w14:textId="77777777" w:rsidR="00E54487" w:rsidRPr="0006519A" w:rsidRDefault="00E54487" w:rsidP="00163803">
            <w:pPr>
              <w:spacing w:line="240" w:lineRule="auto"/>
            </w:pPr>
            <w:r w:rsidRPr="0006519A">
              <w:t>Category</w:t>
            </w:r>
          </w:p>
        </w:tc>
        <w:tc>
          <w:tcPr>
            <w:tcW w:w="2402" w:type="dxa"/>
          </w:tcPr>
          <w:p w14:paraId="095900FB" w14:textId="77777777" w:rsidR="00E54487" w:rsidRPr="0006519A" w:rsidRDefault="00E54487" w:rsidP="00163803">
            <w:pPr>
              <w:spacing w:line="240" w:lineRule="auto"/>
              <w:cnfStyle w:val="100000000000" w:firstRow="1" w:lastRow="0" w:firstColumn="0" w:lastColumn="0" w:oddVBand="0" w:evenVBand="0" w:oddHBand="0" w:evenHBand="0" w:firstRowFirstColumn="0" w:firstRowLastColumn="0" w:lastRowFirstColumn="0" w:lastRowLastColumn="0"/>
            </w:pPr>
            <w:r w:rsidRPr="0006519A">
              <w:t xml:space="preserve">Process characteristics </w:t>
            </w:r>
          </w:p>
        </w:tc>
        <w:tc>
          <w:tcPr>
            <w:tcW w:w="3780" w:type="dxa"/>
          </w:tcPr>
          <w:p w14:paraId="36874798" w14:textId="1A7ABB96" w:rsidR="00E54487" w:rsidRPr="0006519A" w:rsidRDefault="00E54487" w:rsidP="00163803">
            <w:pPr>
              <w:spacing w:line="240" w:lineRule="auto"/>
              <w:cnfStyle w:val="100000000000" w:firstRow="1" w:lastRow="0" w:firstColumn="0" w:lastColumn="0" w:oddVBand="0" w:evenVBand="0" w:oddHBand="0" w:evenHBand="0" w:firstRowFirstColumn="0" w:firstRowLastColumn="0" w:lastRowFirstColumn="0" w:lastRowLastColumn="0"/>
            </w:pPr>
            <w:r w:rsidRPr="0006519A">
              <w:t xml:space="preserve">Description </w:t>
            </w:r>
            <w:r>
              <w:t xml:space="preserve">of characteristic – </w:t>
            </w:r>
            <w:r w:rsidRPr="0006519A">
              <w:t xml:space="preserve">specific to a policy or action </w:t>
            </w:r>
          </w:p>
        </w:tc>
        <w:tc>
          <w:tcPr>
            <w:tcW w:w="2070" w:type="dxa"/>
          </w:tcPr>
          <w:p w14:paraId="2F75201F" w14:textId="77777777" w:rsidR="00E54487" w:rsidRPr="009A3AE2" w:rsidRDefault="00E54487" w:rsidP="00163803">
            <w:pPr>
              <w:spacing w:line="240" w:lineRule="auto"/>
              <w:cnfStyle w:val="100000000000" w:firstRow="1" w:lastRow="0" w:firstColumn="0" w:lastColumn="0" w:oddVBand="0" w:evenVBand="0" w:oddHBand="0" w:evenHBand="0" w:firstRowFirstColumn="0" w:firstRowLastColumn="0" w:lastRowFirstColumn="0" w:lastRowLastColumn="0"/>
            </w:pPr>
            <w:r w:rsidRPr="006765C4">
              <w:t>Relevant/ Possibly relevant/ Not relevant</w:t>
            </w:r>
          </w:p>
          <w:p w14:paraId="7ED264B6" w14:textId="3B5E1CA1" w:rsidR="00E54487" w:rsidRPr="0006519A" w:rsidRDefault="00E54487" w:rsidP="00163803">
            <w:pPr>
              <w:spacing w:line="240" w:lineRule="auto"/>
              <w:cnfStyle w:val="100000000000" w:firstRow="1" w:lastRow="0" w:firstColumn="0" w:lastColumn="0" w:oddVBand="0" w:evenVBand="0" w:oddHBand="0" w:evenHBand="0" w:firstRowFirstColumn="0" w:firstRowLastColumn="0" w:lastRowFirstColumn="0" w:lastRowLastColumn="0"/>
            </w:pPr>
            <w:r>
              <w:t>Provide j</w:t>
            </w:r>
            <w:r w:rsidRPr="0006519A">
              <w:t>ustification</w:t>
            </w:r>
          </w:p>
        </w:tc>
      </w:tr>
      <w:tr w:rsidR="00E54487" w:rsidRPr="0006519A" w14:paraId="57761868" w14:textId="77777777" w:rsidTr="00E54487">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103" w:type="dxa"/>
            <w:vMerge w:val="restart"/>
          </w:tcPr>
          <w:p w14:paraId="35DB5C06" w14:textId="77777777" w:rsidR="00E54487" w:rsidRPr="0006519A" w:rsidRDefault="00E54487" w:rsidP="00163803">
            <w:pPr>
              <w:spacing w:line="240" w:lineRule="auto"/>
              <w:rPr>
                <w:sz w:val="18"/>
                <w:szCs w:val="18"/>
              </w:rPr>
            </w:pPr>
            <w:r w:rsidRPr="0006519A">
              <w:rPr>
                <w:sz w:val="18"/>
                <w:szCs w:val="18"/>
              </w:rPr>
              <w:t>Technology</w:t>
            </w:r>
          </w:p>
        </w:tc>
        <w:tc>
          <w:tcPr>
            <w:tcW w:w="2402" w:type="dxa"/>
          </w:tcPr>
          <w:p w14:paraId="3B661DEF"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06519A">
              <w:rPr>
                <w:sz w:val="18"/>
                <w:szCs w:val="18"/>
              </w:rPr>
              <w:t>Research and development (R&amp;D)</w:t>
            </w:r>
          </w:p>
        </w:tc>
        <w:tc>
          <w:tcPr>
            <w:tcW w:w="3780" w:type="dxa"/>
          </w:tcPr>
          <w:p w14:paraId="579725CD"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070" w:type="dxa"/>
          </w:tcPr>
          <w:p w14:paraId="5C920A5B"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E54487" w:rsidRPr="0006519A" w14:paraId="21999A9C" w14:textId="77777777" w:rsidTr="00E5448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03" w:type="dxa"/>
            <w:vMerge/>
            <w:textDirection w:val="btLr"/>
          </w:tcPr>
          <w:p w14:paraId="68933F38" w14:textId="77777777" w:rsidR="00E54487" w:rsidRPr="0006519A" w:rsidRDefault="00E54487" w:rsidP="00163803">
            <w:pPr>
              <w:spacing w:line="240" w:lineRule="auto"/>
              <w:rPr>
                <w:sz w:val="18"/>
                <w:szCs w:val="18"/>
              </w:rPr>
            </w:pPr>
          </w:p>
        </w:tc>
        <w:tc>
          <w:tcPr>
            <w:tcW w:w="2402" w:type="dxa"/>
          </w:tcPr>
          <w:p w14:paraId="73ED47B1"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06519A">
              <w:rPr>
                <w:sz w:val="18"/>
                <w:szCs w:val="18"/>
              </w:rPr>
              <w:t>Adoption</w:t>
            </w:r>
          </w:p>
        </w:tc>
        <w:tc>
          <w:tcPr>
            <w:tcW w:w="3780" w:type="dxa"/>
          </w:tcPr>
          <w:p w14:paraId="70E45745"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2070" w:type="dxa"/>
          </w:tcPr>
          <w:p w14:paraId="02F4E995"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E54487" w:rsidRPr="0006519A" w14:paraId="5898B12D" w14:textId="77777777" w:rsidTr="00E5448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03" w:type="dxa"/>
            <w:vMerge/>
            <w:textDirection w:val="btLr"/>
          </w:tcPr>
          <w:p w14:paraId="1CCD0850" w14:textId="77777777" w:rsidR="00E54487" w:rsidRPr="0006519A" w:rsidRDefault="00E54487" w:rsidP="00163803">
            <w:pPr>
              <w:spacing w:line="240" w:lineRule="auto"/>
              <w:rPr>
                <w:sz w:val="18"/>
                <w:szCs w:val="18"/>
              </w:rPr>
            </w:pPr>
          </w:p>
        </w:tc>
        <w:tc>
          <w:tcPr>
            <w:tcW w:w="2402" w:type="dxa"/>
          </w:tcPr>
          <w:p w14:paraId="00C4B1C1"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06519A">
              <w:rPr>
                <w:sz w:val="18"/>
                <w:szCs w:val="18"/>
              </w:rPr>
              <w:t>Scale up</w:t>
            </w:r>
          </w:p>
        </w:tc>
        <w:tc>
          <w:tcPr>
            <w:tcW w:w="3780" w:type="dxa"/>
          </w:tcPr>
          <w:p w14:paraId="14E3FC4A"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070" w:type="dxa"/>
          </w:tcPr>
          <w:p w14:paraId="09526370"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E54487" w:rsidRPr="0006519A" w14:paraId="4E31D7FA" w14:textId="77777777" w:rsidTr="00AB2F1F">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vMerge w:val="restart"/>
          </w:tcPr>
          <w:p w14:paraId="74D1F4FE" w14:textId="77777777" w:rsidR="00E54487" w:rsidRPr="0006519A" w:rsidRDefault="00E54487" w:rsidP="00163803">
            <w:pPr>
              <w:spacing w:line="240" w:lineRule="auto"/>
              <w:rPr>
                <w:sz w:val="18"/>
                <w:szCs w:val="18"/>
              </w:rPr>
            </w:pPr>
            <w:r w:rsidRPr="0006519A">
              <w:rPr>
                <w:sz w:val="18"/>
                <w:szCs w:val="18"/>
              </w:rPr>
              <w:t>Agents</w:t>
            </w:r>
          </w:p>
        </w:tc>
        <w:tc>
          <w:tcPr>
            <w:tcW w:w="0" w:type="dxa"/>
          </w:tcPr>
          <w:p w14:paraId="35B0B8D3"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fr-FR"/>
              </w:rPr>
            </w:pPr>
            <w:r w:rsidRPr="0006519A">
              <w:rPr>
                <w:sz w:val="18"/>
                <w:szCs w:val="18"/>
                <w:lang w:val="fr-FR"/>
              </w:rPr>
              <w:t>Entrepreneurs</w:t>
            </w:r>
          </w:p>
        </w:tc>
        <w:tc>
          <w:tcPr>
            <w:tcW w:w="0" w:type="dxa"/>
          </w:tcPr>
          <w:p w14:paraId="57AF3691"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dxa"/>
          </w:tcPr>
          <w:p w14:paraId="77CD3030"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E54487" w:rsidRPr="0006519A" w14:paraId="7C6FD5DC" w14:textId="77777777" w:rsidTr="00E5448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3" w:type="dxa"/>
            <w:vMerge/>
          </w:tcPr>
          <w:p w14:paraId="693781C3" w14:textId="77777777" w:rsidR="00E54487" w:rsidRPr="0006519A" w:rsidRDefault="00E54487" w:rsidP="00163803">
            <w:pPr>
              <w:spacing w:line="240" w:lineRule="auto"/>
              <w:rPr>
                <w:sz w:val="18"/>
                <w:szCs w:val="18"/>
              </w:rPr>
            </w:pPr>
          </w:p>
        </w:tc>
        <w:tc>
          <w:tcPr>
            <w:tcW w:w="2402" w:type="dxa"/>
          </w:tcPr>
          <w:p w14:paraId="1179FDEB"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06519A">
              <w:rPr>
                <w:sz w:val="18"/>
                <w:szCs w:val="18"/>
              </w:rPr>
              <w:t>Coalitions of advocates</w:t>
            </w:r>
          </w:p>
        </w:tc>
        <w:tc>
          <w:tcPr>
            <w:tcW w:w="3780" w:type="dxa"/>
          </w:tcPr>
          <w:p w14:paraId="100EDF50"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070" w:type="dxa"/>
          </w:tcPr>
          <w:p w14:paraId="2599C9B8"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E54487" w:rsidRPr="0006519A" w14:paraId="6C21A626" w14:textId="77777777" w:rsidTr="00E5448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3" w:type="dxa"/>
            <w:vMerge/>
          </w:tcPr>
          <w:p w14:paraId="696C4950" w14:textId="77777777" w:rsidR="00E54487" w:rsidRPr="0006519A" w:rsidRDefault="00E54487" w:rsidP="00163803">
            <w:pPr>
              <w:spacing w:line="240" w:lineRule="auto"/>
              <w:rPr>
                <w:sz w:val="18"/>
                <w:szCs w:val="18"/>
              </w:rPr>
            </w:pPr>
          </w:p>
        </w:tc>
        <w:tc>
          <w:tcPr>
            <w:tcW w:w="2402" w:type="dxa"/>
          </w:tcPr>
          <w:p w14:paraId="7A456D95"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06519A">
              <w:rPr>
                <w:sz w:val="18"/>
                <w:szCs w:val="18"/>
              </w:rPr>
              <w:t>Beneficiaries</w:t>
            </w:r>
          </w:p>
        </w:tc>
        <w:tc>
          <w:tcPr>
            <w:tcW w:w="3780" w:type="dxa"/>
          </w:tcPr>
          <w:p w14:paraId="5489E011"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2070" w:type="dxa"/>
          </w:tcPr>
          <w:p w14:paraId="4865DE97"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E54487" w:rsidRPr="0006519A" w14:paraId="5F8CFA7F" w14:textId="77777777" w:rsidTr="00E5448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03" w:type="dxa"/>
            <w:vMerge w:val="restart"/>
          </w:tcPr>
          <w:p w14:paraId="61EFFC2F" w14:textId="77777777" w:rsidR="00E54487" w:rsidRPr="0006519A" w:rsidRDefault="00E54487" w:rsidP="00163803">
            <w:pPr>
              <w:spacing w:line="240" w:lineRule="auto"/>
              <w:rPr>
                <w:sz w:val="18"/>
                <w:szCs w:val="18"/>
              </w:rPr>
            </w:pPr>
            <w:r w:rsidRPr="0006519A">
              <w:rPr>
                <w:sz w:val="18"/>
                <w:szCs w:val="18"/>
              </w:rPr>
              <w:t>Incentives</w:t>
            </w:r>
          </w:p>
        </w:tc>
        <w:tc>
          <w:tcPr>
            <w:tcW w:w="2402" w:type="dxa"/>
          </w:tcPr>
          <w:p w14:paraId="4EAA84FE"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06519A">
              <w:rPr>
                <w:sz w:val="18"/>
                <w:szCs w:val="18"/>
              </w:rPr>
              <w:t>Economic and non-economic</w:t>
            </w:r>
          </w:p>
        </w:tc>
        <w:tc>
          <w:tcPr>
            <w:tcW w:w="3780" w:type="dxa"/>
          </w:tcPr>
          <w:p w14:paraId="7EBCF004"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070" w:type="dxa"/>
          </w:tcPr>
          <w:p w14:paraId="3150D14D"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E54487" w:rsidRPr="0006519A" w14:paraId="0F7A9363" w14:textId="77777777" w:rsidTr="00E54487">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03" w:type="dxa"/>
            <w:vMerge/>
            <w:textDirection w:val="btLr"/>
          </w:tcPr>
          <w:p w14:paraId="3E72CA74" w14:textId="77777777" w:rsidR="00E54487" w:rsidRPr="0006519A" w:rsidRDefault="00E54487" w:rsidP="00163803">
            <w:pPr>
              <w:spacing w:line="240" w:lineRule="auto"/>
              <w:rPr>
                <w:sz w:val="18"/>
                <w:szCs w:val="18"/>
              </w:rPr>
            </w:pPr>
          </w:p>
        </w:tc>
        <w:tc>
          <w:tcPr>
            <w:tcW w:w="2402" w:type="dxa"/>
          </w:tcPr>
          <w:p w14:paraId="54CDA8B2"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06519A">
              <w:rPr>
                <w:sz w:val="18"/>
                <w:szCs w:val="18"/>
              </w:rPr>
              <w:t>Disincentives</w:t>
            </w:r>
          </w:p>
        </w:tc>
        <w:tc>
          <w:tcPr>
            <w:tcW w:w="3780" w:type="dxa"/>
          </w:tcPr>
          <w:p w14:paraId="70CD855C"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2070" w:type="dxa"/>
          </w:tcPr>
          <w:p w14:paraId="17820C51"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E54487" w:rsidRPr="0006519A" w14:paraId="090A35E3" w14:textId="77777777" w:rsidTr="00AB2F1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6C74EA25" w14:textId="77777777" w:rsidR="00E54487" w:rsidRPr="0006519A" w:rsidRDefault="00E54487" w:rsidP="00163803">
            <w:pPr>
              <w:spacing w:line="240" w:lineRule="auto"/>
              <w:rPr>
                <w:sz w:val="18"/>
                <w:szCs w:val="18"/>
              </w:rPr>
            </w:pPr>
          </w:p>
        </w:tc>
        <w:tc>
          <w:tcPr>
            <w:tcW w:w="0" w:type="dxa"/>
          </w:tcPr>
          <w:p w14:paraId="5C477B96"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06519A">
              <w:rPr>
                <w:sz w:val="18"/>
                <w:szCs w:val="18"/>
              </w:rPr>
              <w:t>Institutional and regulatory</w:t>
            </w:r>
          </w:p>
        </w:tc>
        <w:tc>
          <w:tcPr>
            <w:tcW w:w="0" w:type="dxa"/>
          </w:tcPr>
          <w:p w14:paraId="3D5D03EE"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tcPr>
          <w:p w14:paraId="346CA484"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E54487" w:rsidRPr="0006519A" w14:paraId="0EC8D0FC" w14:textId="77777777" w:rsidTr="00E5448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3" w:type="dxa"/>
            <w:vMerge w:val="restart"/>
          </w:tcPr>
          <w:p w14:paraId="67C1F50B" w14:textId="77777777" w:rsidR="00E54487" w:rsidRPr="0006519A" w:rsidRDefault="00E54487" w:rsidP="00163803">
            <w:pPr>
              <w:spacing w:line="240" w:lineRule="auto"/>
              <w:rPr>
                <w:sz w:val="18"/>
                <w:szCs w:val="18"/>
              </w:rPr>
            </w:pPr>
            <w:r w:rsidRPr="0006519A">
              <w:rPr>
                <w:sz w:val="18"/>
                <w:szCs w:val="18"/>
              </w:rPr>
              <w:t>Norms</w:t>
            </w:r>
          </w:p>
        </w:tc>
        <w:tc>
          <w:tcPr>
            <w:tcW w:w="2402" w:type="dxa"/>
          </w:tcPr>
          <w:p w14:paraId="16E28DF3"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06519A">
              <w:rPr>
                <w:sz w:val="18"/>
                <w:szCs w:val="18"/>
              </w:rPr>
              <w:t>Awareness</w:t>
            </w:r>
          </w:p>
        </w:tc>
        <w:tc>
          <w:tcPr>
            <w:tcW w:w="3780" w:type="dxa"/>
          </w:tcPr>
          <w:p w14:paraId="0C6C6CC9"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2070" w:type="dxa"/>
          </w:tcPr>
          <w:p w14:paraId="369615C4"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E54487" w:rsidRPr="0006519A" w14:paraId="04FF1CB0" w14:textId="77777777" w:rsidTr="00E5448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3" w:type="dxa"/>
            <w:vMerge/>
            <w:textDirection w:val="btLr"/>
          </w:tcPr>
          <w:p w14:paraId="49061FC0" w14:textId="77777777" w:rsidR="00E54487" w:rsidRPr="0006519A" w:rsidRDefault="00E54487" w:rsidP="00163803">
            <w:pPr>
              <w:spacing w:line="240" w:lineRule="auto"/>
              <w:rPr>
                <w:sz w:val="18"/>
                <w:szCs w:val="18"/>
              </w:rPr>
            </w:pPr>
          </w:p>
        </w:tc>
        <w:tc>
          <w:tcPr>
            <w:tcW w:w="2402" w:type="dxa"/>
          </w:tcPr>
          <w:p w14:paraId="0AFCD82D"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06519A">
              <w:rPr>
                <w:sz w:val="18"/>
                <w:szCs w:val="18"/>
              </w:rPr>
              <w:t>Behaviour</w:t>
            </w:r>
            <w:proofErr w:type="spellEnd"/>
          </w:p>
        </w:tc>
        <w:tc>
          <w:tcPr>
            <w:tcW w:w="3780" w:type="dxa"/>
          </w:tcPr>
          <w:p w14:paraId="20FDFE81"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2070" w:type="dxa"/>
          </w:tcPr>
          <w:p w14:paraId="4B1971A1" w14:textId="77777777" w:rsidR="00E54487" w:rsidRPr="0006519A" w:rsidRDefault="00E5448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E54487" w:rsidRPr="0006519A" w14:paraId="097EA5D0" w14:textId="77777777" w:rsidTr="00E5448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3" w:type="dxa"/>
            <w:vMerge/>
            <w:textDirection w:val="btLr"/>
          </w:tcPr>
          <w:p w14:paraId="49FC4ACD" w14:textId="77777777" w:rsidR="00E54487" w:rsidRPr="0006519A" w:rsidRDefault="00E54487" w:rsidP="00163803">
            <w:pPr>
              <w:spacing w:line="240" w:lineRule="auto"/>
              <w:rPr>
                <w:sz w:val="18"/>
                <w:szCs w:val="18"/>
              </w:rPr>
            </w:pPr>
          </w:p>
        </w:tc>
        <w:tc>
          <w:tcPr>
            <w:tcW w:w="2402" w:type="dxa"/>
          </w:tcPr>
          <w:p w14:paraId="6ECE8385"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06519A">
              <w:rPr>
                <w:sz w:val="18"/>
                <w:szCs w:val="18"/>
              </w:rPr>
              <w:t>Social norms</w:t>
            </w:r>
          </w:p>
        </w:tc>
        <w:tc>
          <w:tcPr>
            <w:tcW w:w="3780" w:type="dxa"/>
          </w:tcPr>
          <w:p w14:paraId="0398787C"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2070" w:type="dxa"/>
          </w:tcPr>
          <w:p w14:paraId="0B52E792" w14:textId="77777777" w:rsidR="00E54487" w:rsidRPr="0006519A" w:rsidRDefault="00E5448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bl>
    <w:p w14:paraId="27320017" w14:textId="77777777" w:rsidR="00163803" w:rsidRDefault="00163803" w:rsidP="00D67C5D">
      <w:pPr>
        <w:rPr>
          <w:i/>
        </w:rPr>
      </w:pPr>
    </w:p>
    <w:p w14:paraId="7A3DB576" w14:textId="77777777" w:rsidR="00913D01" w:rsidRDefault="00913D01" w:rsidP="00D67C5D">
      <w:pPr>
        <w:rPr>
          <w:i/>
        </w:rPr>
      </w:pPr>
    </w:p>
    <w:p w14:paraId="15E1A41F" w14:textId="77777777" w:rsidR="00913D01" w:rsidRDefault="00913D01" w:rsidP="00D67C5D">
      <w:pPr>
        <w:rPr>
          <w:i/>
        </w:rPr>
      </w:pPr>
    </w:p>
    <w:p w14:paraId="0A229AC9" w14:textId="2C6766DB" w:rsidR="00D67C5D" w:rsidRPr="003E171D" w:rsidRDefault="00D67C5D" w:rsidP="00D67C5D">
      <w:pPr>
        <w:rPr>
          <w:i/>
        </w:rPr>
      </w:pPr>
      <w:r>
        <w:rPr>
          <w:i/>
        </w:rPr>
        <w:t>N</w:t>
      </w:r>
      <w:r w:rsidRPr="003E171D">
        <w:rPr>
          <w:i/>
        </w:rPr>
        <w:t xml:space="preserve">ote: See </w:t>
      </w:r>
      <w:r w:rsidR="00E54487" w:rsidRPr="00AB2F1F">
        <w:rPr>
          <w:i/>
        </w:rPr>
        <w:fldChar w:fldCharType="begin"/>
      </w:r>
      <w:r w:rsidR="00E54487" w:rsidRPr="00E54487">
        <w:rPr>
          <w:i/>
        </w:rPr>
        <w:instrText xml:space="preserve"> REF _Ref10165982 \h </w:instrText>
      </w:r>
      <w:r w:rsidR="00E54487" w:rsidRPr="00AB2F1F">
        <w:rPr>
          <w:i/>
        </w:rPr>
        <w:instrText xml:space="preserve"> \* MERGEFORMAT </w:instrText>
      </w:r>
      <w:r w:rsidR="00E54487" w:rsidRPr="00AB2F1F">
        <w:rPr>
          <w:i/>
        </w:rPr>
      </w:r>
      <w:r w:rsidR="00E54487" w:rsidRPr="00AB2F1F">
        <w:rPr>
          <w:i/>
        </w:rPr>
        <w:fldChar w:fldCharType="separate"/>
      </w:r>
      <w:r w:rsidR="00E54487" w:rsidRPr="00AB2F1F">
        <w:rPr>
          <w:i/>
        </w:rPr>
        <w:t xml:space="preserve">Table </w:t>
      </w:r>
      <w:r w:rsidR="00E54487" w:rsidRPr="00AB2F1F">
        <w:rPr>
          <w:i/>
          <w:noProof/>
        </w:rPr>
        <w:t>6</w:t>
      </w:r>
      <w:r w:rsidR="00E54487" w:rsidRPr="00AB2F1F">
        <w:rPr>
          <w:i/>
        </w:rPr>
        <w:t>.</w:t>
      </w:r>
      <w:r w:rsidR="00E54487" w:rsidRPr="00AB2F1F">
        <w:rPr>
          <w:i/>
          <w:noProof/>
        </w:rPr>
        <w:t>7</w:t>
      </w:r>
      <w:r w:rsidR="00E54487" w:rsidRPr="00AB2F1F">
        <w:rPr>
          <w:i/>
        </w:rPr>
        <w:fldChar w:fldCharType="end"/>
      </w:r>
      <w:r w:rsidR="00E54487">
        <w:rPr>
          <w:i/>
        </w:rPr>
        <w:t xml:space="preserve"> </w:t>
      </w:r>
      <w:r w:rsidRPr="003E171D">
        <w:rPr>
          <w:i/>
        </w:rPr>
        <w:t>for an example of filling out the template</w:t>
      </w:r>
      <w:r w:rsidR="00E54487">
        <w:rPr>
          <w:i/>
        </w:rPr>
        <w:t xml:space="preserve"> for outcome characteristics below</w:t>
      </w:r>
    </w:p>
    <w:tbl>
      <w:tblPr>
        <w:tblStyle w:val="ICATTable"/>
        <w:tblW w:w="0" w:type="auto"/>
        <w:tblLook w:val="04A0" w:firstRow="1" w:lastRow="0" w:firstColumn="1" w:lastColumn="0" w:noHBand="0" w:noVBand="1"/>
      </w:tblPr>
      <w:tblGrid>
        <w:gridCol w:w="1362"/>
        <w:gridCol w:w="3480"/>
        <w:gridCol w:w="4508"/>
      </w:tblGrid>
      <w:tr w:rsidR="00D67C5D" w:rsidRPr="00423409" w14:paraId="35504991" w14:textId="77777777" w:rsidTr="00D67C5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14:paraId="6C98CA43" w14:textId="77777777" w:rsidR="00D67C5D" w:rsidRPr="00423409" w:rsidRDefault="00D67C5D" w:rsidP="00163803">
            <w:pPr>
              <w:spacing w:line="240" w:lineRule="auto"/>
              <w:rPr>
                <w:rFonts w:eastAsia="Calibri"/>
              </w:rPr>
            </w:pPr>
            <w:r w:rsidRPr="00423409">
              <w:rPr>
                <w:rFonts w:eastAsia="Calibri"/>
              </w:rPr>
              <w:t>Category</w:t>
            </w:r>
          </w:p>
        </w:tc>
        <w:tc>
          <w:tcPr>
            <w:tcW w:w="3878" w:type="dxa"/>
          </w:tcPr>
          <w:p w14:paraId="3C9463DA" w14:textId="77777777" w:rsidR="00D67C5D" w:rsidRPr="00423409"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Calibri"/>
              </w:rPr>
            </w:pPr>
            <w:r w:rsidRPr="00423409">
              <w:rPr>
                <w:rFonts w:eastAsia="Calibri"/>
              </w:rPr>
              <w:t>Outcome characteristics</w:t>
            </w:r>
          </w:p>
        </w:tc>
        <w:tc>
          <w:tcPr>
            <w:tcW w:w="5300" w:type="dxa"/>
          </w:tcPr>
          <w:p w14:paraId="23C7713F" w14:textId="4FF5C5E0" w:rsidR="00D67C5D" w:rsidRPr="00423409" w:rsidRDefault="00E54487"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Calibri"/>
              </w:rPr>
            </w:pPr>
            <w:r w:rsidRPr="00B3775D">
              <w:rPr>
                <w:rFonts w:eastAsia="Calibri"/>
                <w:color w:val="FFFFFF"/>
                <w:u w:color="FFFFFF"/>
              </w:rPr>
              <w:t>Description – specific to a policy or action, including status at the beginning of the assessment period</w:t>
            </w:r>
          </w:p>
        </w:tc>
      </w:tr>
      <w:tr w:rsidR="00D67C5D" w:rsidRPr="00423409" w14:paraId="59B8C2CF" w14:textId="77777777" w:rsidTr="00D67C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42304AF" w14:textId="77777777" w:rsidR="00D67C5D" w:rsidRPr="00423409" w:rsidRDefault="00D67C5D" w:rsidP="00163803">
            <w:pPr>
              <w:spacing w:line="240" w:lineRule="auto"/>
              <w:rPr>
                <w:rFonts w:eastAsia="Calibri"/>
              </w:rPr>
            </w:pPr>
            <w:r w:rsidRPr="00423409">
              <w:rPr>
                <w:rFonts w:eastAsia="Calibri"/>
              </w:rPr>
              <w:t>Scale of outcome – GHGs</w:t>
            </w:r>
          </w:p>
        </w:tc>
        <w:tc>
          <w:tcPr>
            <w:tcW w:w="3878" w:type="dxa"/>
          </w:tcPr>
          <w:p w14:paraId="2E779294"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423409">
              <w:rPr>
                <w:rFonts w:eastAsia="Calibri"/>
              </w:rPr>
              <w:t>Macro level: GHG outcome is large in magnitude at international/global level</w:t>
            </w:r>
          </w:p>
        </w:tc>
        <w:tc>
          <w:tcPr>
            <w:tcW w:w="5300" w:type="dxa"/>
          </w:tcPr>
          <w:p w14:paraId="3C3F0BE9"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423409" w14:paraId="48AB389C" w14:textId="77777777" w:rsidTr="00D67C5D">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20165EE3" w14:textId="77777777" w:rsidR="00D67C5D" w:rsidRPr="00423409" w:rsidRDefault="00D67C5D" w:rsidP="00163803">
            <w:pPr>
              <w:spacing w:line="240" w:lineRule="auto"/>
              <w:rPr>
                <w:rFonts w:eastAsia="Calibri"/>
              </w:rPr>
            </w:pPr>
          </w:p>
        </w:tc>
        <w:tc>
          <w:tcPr>
            <w:tcW w:w="3878" w:type="dxa"/>
          </w:tcPr>
          <w:p w14:paraId="1542DC38"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423409">
              <w:rPr>
                <w:rFonts w:eastAsia="Calibri"/>
              </w:rPr>
              <w:t>Medium level: GHG outcome is large in magnitude at national or sectoral levels</w:t>
            </w:r>
          </w:p>
        </w:tc>
        <w:tc>
          <w:tcPr>
            <w:tcW w:w="5300" w:type="dxa"/>
          </w:tcPr>
          <w:p w14:paraId="41071B33"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423409" w14:paraId="5F06413A" w14:textId="77777777" w:rsidTr="00D67C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6BA7A4A4" w14:textId="77777777" w:rsidR="00D67C5D" w:rsidRPr="00423409" w:rsidRDefault="00D67C5D" w:rsidP="00163803">
            <w:pPr>
              <w:spacing w:line="240" w:lineRule="auto"/>
              <w:rPr>
                <w:rFonts w:eastAsia="Calibri"/>
              </w:rPr>
            </w:pPr>
          </w:p>
        </w:tc>
        <w:tc>
          <w:tcPr>
            <w:tcW w:w="3878" w:type="dxa"/>
          </w:tcPr>
          <w:p w14:paraId="19641DF8"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423409">
              <w:rPr>
                <w:rFonts w:eastAsia="Calibri"/>
              </w:rPr>
              <w:t>Micro level: GHG outcome is large in magnitude at subnational, subsector, city or local levels</w:t>
            </w:r>
          </w:p>
        </w:tc>
        <w:tc>
          <w:tcPr>
            <w:tcW w:w="5300" w:type="dxa"/>
          </w:tcPr>
          <w:p w14:paraId="30DE6645"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423409" w14:paraId="1637168C" w14:textId="77777777" w:rsidTr="00D67C5D">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E0137F3" w14:textId="77777777" w:rsidR="00D67C5D" w:rsidRPr="00423409" w:rsidRDefault="00D67C5D" w:rsidP="00163803">
            <w:pPr>
              <w:spacing w:line="240" w:lineRule="auto"/>
              <w:rPr>
                <w:rFonts w:eastAsia="Calibri"/>
              </w:rPr>
            </w:pPr>
            <w:r w:rsidRPr="00423409">
              <w:rPr>
                <w:rFonts w:eastAsia="Calibri"/>
              </w:rPr>
              <w:t>Scale of outcome – Sustainable development</w:t>
            </w:r>
          </w:p>
        </w:tc>
        <w:tc>
          <w:tcPr>
            <w:tcW w:w="3878" w:type="dxa"/>
          </w:tcPr>
          <w:p w14:paraId="5FCC0BA4"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423409">
              <w:rPr>
                <w:rFonts w:eastAsia="Calibri"/>
              </w:rPr>
              <w:t>Macro level: Sustainable development outcome is net positive in magnitude at international/global level</w:t>
            </w:r>
          </w:p>
        </w:tc>
        <w:tc>
          <w:tcPr>
            <w:tcW w:w="5300" w:type="dxa"/>
          </w:tcPr>
          <w:p w14:paraId="31E76C6B"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423409" w14:paraId="5FF3E823" w14:textId="77777777" w:rsidTr="00D67C5D">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5A68ABE2" w14:textId="77777777" w:rsidR="00D67C5D" w:rsidRPr="00423409" w:rsidRDefault="00D67C5D" w:rsidP="00163803">
            <w:pPr>
              <w:spacing w:line="240" w:lineRule="auto"/>
              <w:rPr>
                <w:rFonts w:eastAsia="Calibri"/>
              </w:rPr>
            </w:pPr>
          </w:p>
        </w:tc>
        <w:tc>
          <w:tcPr>
            <w:tcW w:w="3878" w:type="dxa"/>
          </w:tcPr>
          <w:p w14:paraId="7C96F1B0"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423409">
              <w:rPr>
                <w:rFonts w:eastAsia="Calibri"/>
              </w:rPr>
              <w:t>Medium level: Sustainable development outcome is net positive in magnitude at national or sectoral levels</w:t>
            </w:r>
          </w:p>
        </w:tc>
        <w:tc>
          <w:tcPr>
            <w:tcW w:w="5300" w:type="dxa"/>
          </w:tcPr>
          <w:p w14:paraId="45C2DF0E"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423409" w14:paraId="46F7A44A" w14:textId="77777777" w:rsidTr="00D67C5D">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2B1D6E91" w14:textId="77777777" w:rsidR="00D67C5D" w:rsidRPr="00423409" w:rsidRDefault="00D67C5D" w:rsidP="00163803">
            <w:pPr>
              <w:spacing w:line="240" w:lineRule="auto"/>
              <w:rPr>
                <w:rFonts w:eastAsia="Calibri"/>
              </w:rPr>
            </w:pPr>
          </w:p>
        </w:tc>
        <w:tc>
          <w:tcPr>
            <w:tcW w:w="3878" w:type="dxa"/>
          </w:tcPr>
          <w:p w14:paraId="23278113"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423409">
              <w:rPr>
                <w:rFonts w:eastAsia="Calibri"/>
              </w:rPr>
              <w:t>Micro level: Sustainable development outcome is net positive in magnitude at subnational, subsector, city or local levels</w:t>
            </w:r>
          </w:p>
        </w:tc>
        <w:tc>
          <w:tcPr>
            <w:tcW w:w="5300" w:type="dxa"/>
          </w:tcPr>
          <w:p w14:paraId="3D8F8BEC"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423409" w14:paraId="643629FF" w14:textId="77777777" w:rsidTr="00D67C5D">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56696A2" w14:textId="77777777" w:rsidR="00D67C5D" w:rsidRDefault="00D67C5D" w:rsidP="00163803">
            <w:pPr>
              <w:spacing w:line="240" w:lineRule="auto"/>
              <w:rPr>
                <w:rFonts w:eastAsia="Calibri"/>
              </w:rPr>
            </w:pPr>
            <w:r>
              <w:rPr>
                <w:rFonts w:eastAsia="Calibri"/>
              </w:rPr>
              <w:t xml:space="preserve">Outcome sustained over time                     </w:t>
            </w:r>
            <w:r w:rsidRPr="00423409">
              <w:rPr>
                <w:rFonts w:eastAsia="Calibri"/>
              </w:rPr>
              <w:t>– GHGs</w:t>
            </w:r>
          </w:p>
          <w:p w14:paraId="6BAD7FF8" w14:textId="77777777" w:rsidR="00D67C5D" w:rsidRPr="00423409" w:rsidRDefault="00D67C5D" w:rsidP="00163803">
            <w:pPr>
              <w:spacing w:line="240" w:lineRule="auto"/>
              <w:rPr>
                <w:rFonts w:eastAsia="Calibri"/>
              </w:rPr>
            </w:pPr>
          </w:p>
        </w:tc>
        <w:tc>
          <w:tcPr>
            <w:tcW w:w="3878" w:type="dxa"/>
          </w:tcPr>
          <w:p w14:paraId="7A1332FE"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423409">
              <w:rPr>
                <w:rFonts w:eastAsia="Calibri"/>
              </w:rPr>
              <w:t>Long term: GHG outcome</w:t>
            </w:r>
            <w:r>
              <w:rPr>
                <w:rFonts w:eastAsia="Calibri"/>
              </w:rPr>
              <w:t xml:space="preserve"> is</w:t>
            </w:r>
            <w:r w:rsidRPr="00423409">
              <w:rPr>
                <w:rFonts w:eastAsia="Calibri"/>
              </w:rPr>
              <w:t xml:space="preserve"> achieved and sustained ≥15 years from the starting situation</w:t>
            </w:r>
          </w:p>
        </w:tc>
        <w:tc>
          <w:tcPr>
            <w:tcW w:w="5300" w:type="dxa"/>
          </w:tcPr>
          <w:p w14:paraId="4D983BAD"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423409" w14:paraId="442CB5D2" w14:textId="77777777" w:rsidTr="00D67C5D">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vMerge/>
          </w:tcPr>
          <w:p w14:paraId="0CF606CA" w14:textId="77777777" w:rsidR="00D67C5D" w:rsidRPr="00423409" w:rsidRDefault="00D67C5D" w:rsidP="00163803">
            <w:pPr>
              <w:spacing w:line="240" w:lineRule="auto"/>
              <w:rPr>
                <w:rFonts w:eastAsia="Calibri"/>
              </w:rPr>
            </w:pPr>
          </w:p>
        </w:tc>
        <w:tc>
          <w:tcPr>
            <w:tcW w:w="3878" w:type="dxa"/>
          </w:tcPr>
          <w:p w14:paraId="556F1D1E"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423409">
              <w:rPr>
                <w:rFonts w:eastAsia="Calibri"/>
              </w:rPr>
              <w:t>Medium term: GHG outcome is achieved and sustained ≥5 years and &lt;15 years from the starting situation</w:t>
            </w:r>
          </w:p>
        </w:tc>
        <w:tc>
          <w:tcPr>
            <w:tcW w:w="5300" w:type="dxa"/>
          </w:tcPr>
          <w:p w14:paraId="22BCE868"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423409" w14:paraId="3888E9BF" w14:textId="77777777" w:rsidTr="00D67C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0248238B" w14:textId="77777777" w:rsidR="00D67C5D" w:rsidRPr="00423409" w:rsidRDefault="00D67C5D" w:rsidP="00163803">
            <w:pPr>
              <w:spacing w:line="240" w:lineRule="auto"/>
              <w:rPr>
                <w:rFonts w:eastAsia="Calibri"/>
              </w:rPr>
            </w:pPr>
          </w:p>
        </w:tc>
        <w:tc>
          <w:tcPr>
            <w:tcW w:w="3878" w:type="dxa"/>
          </w:tcPr>
          <w:p w14:paraId="24882E57" w14:textId="77777777" w:rsidR="00D67C5D"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423409">
              <w:rPr>
                <w:rFonts w:eastAsia="Calibri"/>
              </w:rPr>
              <w:t>Short-term: GHG outcome is achieved and sustained &lt;5 years from the starting situation</w:t>
            </w:r>
          </w:p>
          <w:p w14:paraId="176684D8"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5300" w:type="dxa"/>
          </w:tcPr>
          <w:p w14:paraId="530316A7"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423409" w14:paraId="7D19561F" w14:textId="77777777" w:rsidTr="00D67C5D">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14:paraId="777C1F7F" w14:textId="77777777" w:rsidR="00D67C5D" w:rsidRPr="00423409" w:rsidRDefault="00D67C5D" w:rsidP="00163803">
            <w:pPr>
              <w:spacing w:line="240" w:lineRule="auto"/>
              <w:rPr>
                <w:rFonts w:eastAsia="Calibri"/>
              </w:rPr>
            </w:pPr>
            <w:r>
              <w:rPr>
                <w:rFonts w:eastAsia="Calibri"/>
              </w:rPr>
              <w:t xml:space="preserve">Outcome sustained over time                     </w:t>
            </w:r>
            <w:r w:rsidRPr="00423409">
              <w:rPr>
                <w:rFonts w:eastAsia="Calibri"/>
              </w:rPr>
              <w:t xml:space="preserve">– </w:t>
            </w:r>
            <w:r>
              <w:rPr>
                <w:rFonts w:eastAsia="Calibri"/>
              </w:rPr>
              <w:lastRenderedPageBreak/>
              <w:t>sustainable development</w:t>
            </w:r>
          </w:p>
        </w:tc>
        <w:tc>
          <w:tcPr>
            <w:tcW w:w="3878" w:type="dxa"/>
          </w:tcPr>
          <w:p w14:paraId="6FD1468B"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467C9">
              <w:lastRenderedPageBreak/>
              <w:t xml:space="preserve">Long term: </w:t>
            </w:r>
            <w:r>
              <w:t xml:space="preserve">Sustainable development </w:t>
            </w:r>
            <w:r w:rsidRPr="00A467C9">
              <w:t>outcome is achieved and sustained ≥15 years from the starting situation</w:t>
            </w:r>
          </w:p>
        </w:tc>
        <w:tc>
          <w:tcPr>
            <w:tcW w:w="5300" w:type="dxa"/>
          </w:tcPr>
          <w:p w14:paraId="4A8C22A1"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r w:rsidR="00D67C5D" w:rsidRPr="00423409" w14:paraId="0310F7EB" w14:textId="77777777" w:rsidTr="00D67C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14:paraId="5009E915" w14:textId="77777777" w:rsidR="00D67C5D" w:rsidRPr="00423409" w:rsidRDefault="00D67C5D" w:rsidP="00163803">
            <w:pPr>
              <w:spacing w:line="240" w:lineRule="auto"/>
              <w:rPr>
                <w:rFonts w:eastAsia="Calibri"/>
              </w:rPr>
            </w:pPr>
          </w:p>
        </w:tc>
        <w:tc>
          <w:tcPr>
            <w:tcW w:w="3878" w:type="dxa"/>
          </w:tcPr>
          <w:p w14:paraId="273FB45B"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A467C9">
              <w:t xml:space="preserve">Medium term: </w:t>
            </w:r>
            <w:r>
              <w:t xml:space="preserve">Sustainable development </w:t>
            </w:r>
            <w:r w:rsidRPr="00A467C9">
              <w:t>outcome is achieved and sustained ≥5 years and &lt;15 years from the starting situation</w:t>
            </w:r>
          </w:p>
        </w:tc>
        <w:tc>
          <w:tcPr>
            <w:tcW w:w="5300" w:type="dxa"/>
          </w:tcPr>
          <w:p w14:paraId="51F6C5D9" w14:textId="77777777" w:rsidR="00D67C5D" w:rsidRPr="00423409"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D67C5D" w:rsidRPr="00423409" w14:paraId="39A53102" w14:textId="77777777" w:rsidTr="00D67C5D">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14:paraId="3D039CEE" w14:textId="77777777" w:rsidR="00D67C5D" w:rsidRPr="00423409" w:rsidRDefault="00D67C5D" w:rsidP="00163803">
            <w:pPr>
              <w:spacing w:line="240" w:lineRule="auto"/>
              <w:rPr>
                <w:rFonts w:eastAsia="Calibri"/>
              </w:rPr>
            </w:pPr>
          </w:p>
        </w:tc>
        <w:tc>
          <w:tcPr>
            <w:tcW w:w="3878" w:type="dxa"/>
          </w:tcPr>
          <w:p w14:paraId="4EA836E5"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r w:rsidRPr="00A467C9">
              <w:t xml:space="preserve">Short-term: </w:t>
            </w:r>
            <w:r>
              <w:t xml:space="preserve">Sustainable development </w:t>
            </w:r>
            <w:r w:rsidRPr="00A467C9">
              <w:t>outcome is achieved and sustained &lt;5 years from the starting situation</w:t>
            </w:r>
          </w:p>
        </w:tc>
        <w:tc>
          <w:tcPr>
            <w:tcW w:w="5300" w:type="dxa"/>
          </w:tcPr>
          <w:p w14:paraId="264ED745" w14:textId="77777777" w:rsidR="00D67C5D" w:rsidRPr="00423409"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rPr>
            </w:pPr>
          </w:p>
        </w:tc>
      </w:tr>
    </w:tbl>
    <w:p w14:paraId="2700EF49" w14:textId="77777777" w:rsidR="00D67C5D" w:rsidRPr="009944FC" w:rsidRDefault="00D67C5D" w:rsidP="00163803">
      <w:pPr>
        <w:rPr>
          <w:rFonts w:eastAsia="SimSun"/>
          <w:color w:val="404040"/>
          <w:sz w:val="24"/>
          <w:szCs w:val="24"/>
        </w:rPr>
      </w:pPr>
      <w:r w:rsidRPr="009944FC">
        <w:rPr>
          <w:rFonts w:eastAsia="SimSun"/>
          <w:color w:val="404040"/>
          <w:sz w:val="24"/>
          <w:szCs w:val="24"/>
        </w:rPr>
        <w:t>Chapter 7: Assessment of the starting situation</w:t>
      </w:r>
    </w:p>
    <w:p w14:paraId="322E9D31" w14:textId="379F6793" w:rsidR="00D67C5D" w:rsidRPr="00BD3767" w:rsidRDefault="00D67C5D" w:rsidP="00D67C5D">
      <w:pPr>
        <w:numPr>
          <w:ilvl w:val="0"/>
          <w:numId w:val="7"/>
        </w:numPr>
        <w:rPr>
          <w:rFonts w:eastAsia="Calibri"/>
          <w:color w:val="000000"/>
        </w:rPr>
      </w:pPr>
      <w:r w:rsidRPr="006202D2">
        <w:rPr>
          <w:color w:val="000000"/>
        </w:rPr>
        <w:t xml:space="preserve">The starting situation for characteristics impacted by the policy or action </w:t>
      </w:r>
    </w:p>
    <w:p w14:paraId="41513ADD" w14:textId="2016C507" w:rsidR="00D67C5D" w:rsidRPr="00BD3767" w:rsidRDefault="00D67C5D" w:rsidP="00D67C5D">
      <w:pPr>
        <w:rPr>
          <w:rFonts w:eastAsia="Calibri"/>
          <w:i/>
          <w:color w:val="000000"/>
        </w:rPr>
      </w:pPr>
      <w:r w:rsidRPr="00BD3767">
        <w:rPr>
          <w:i/>
          <w:color w:val="000000"/>
        </w:rPr>
        <w:t xml:space="preserve">Note: See </w:t>
      </w:r>
      <w:r w:rsidR="000238E7" w:rsidRPr="00AB2F1F">
        <w:rPr>
          <w:i/>
          <w:color w:val="000000"/>
        </w:rPr>
        <w:fldChar w:fldCharType="begin"/>
      </w:r>
      <w:r w:rsidR="000238E7" w:rsidRPr="000238E7">
        <w:rPr>
          <w:i/>
          <w:color w:val="000000"/>
        </w:rPr>
        <w:instrText xml:space="preserve"> REF _Ref10167346 \h </w:instrText>
      </w:r>
      <w:r w:rsidR="000238E7" w:rsidRPr="00AB2F1F">
        <w:rPr>
          <w:i/>
          <w:color w:val="000000"/>
        </w:rPr>
        <w:instrText xml:space="preserve"> \* MERGEFORMAT </w:instrText>
      </w:r>
      <w:r w:rsidR="000238E7" w:rsidRPr="00AB2F1F">
        <w:rPr>
          <w:i/>
          <w:color w:val="000000"/>
        </w:rPr>
      </w:r>
      <w:r w:rsidR="000238E7" w:rsidRPr="00AB2F1F">
        <w:rPr>
          <w:i/>
          <w:color w:val="000000"/>
        </w:rPr>
        <w:fldChar w:fldCharType="separate"/>
      </w:r>
      <w:r w:rsidR="000238E7" w:rsidRPr="00AB2F1F">
        <w:rPr>
          <w:i/>
        </w:rPr>
        <w:t xml:space="preserve">Table </w:t>
      </w:r>
      <w:r w:rsidR="000238E7" w:rsidRPr="00AB2F1F">
        <w:rPr>
          <w:i/>
          <w:noProof/>
        </w:rPr>
        <w:t>7</w:t>
      </w:r>
      <w:r w:rsidR="000238E7" w:rsidRPr="00AB2F1F">
        <w:rPr>
          <w:i/>
        </w:rPr>
        <w:t>.</w:t>
      </w:r>
      <w:r w:rsidR="000238E7" w:rsidRPr="00AB2F1F">
        <w:rPr>
          <w:i/>
          <w:noProof/>
        </w:rPr>
        <w:t>1</w:t>
      </w:r>
      <w:r w:rsidR="000238E7" w:rsidRPr="00AB2F1F">
        <w:rPr>
          <w:i/>
          <w:color w:val="000000"/>
        </w:rPr>
        <w:fldChar w:fldCharType="end"/>
      </w:r>
      <w:r w:rsidR="000238E7">
        <w:rPr>
          <w:i/>
          <w:color w:val="000000"/>
        </w:rPr>
        <w:t xml:space="preserve"> </w:t>
      </w:r>
      <w:r w:rsidRPr="00BD3767">
        <w:rPr>
          <w:i/>
          <w:color w:val="000000"/>
        </w:rPr>
        <w:t xml:space="preserve">for an example of filling out the template </w:t>
      </w:r>
      <w:r w:rsidR="000238E7">
        <w:rPr>
          <w:i/>
          <w:color w:val="000000"/>
        </w:rPr>
        <w:t>below</w:t>
      </w:r>
    </w:p>
    <w:tbl>
      <w:tblPr>
        <w:tblStyle w:val="ICATTable"/>
        <w:tblW w:w="9355" w:type="dxa"/>
        <w:tblLook w:val="04A0" w:firstRow="1" w:lastRow="0" w:firstColumn="1" w:lastColumn="0" w:noHBand="0" w:noVBand="1"/>
      </w:tblPr>
      <w:tblGrid>
        <w:gridCol w:w="1149"/>
        <w:gridCol w:w="2414"/>
        <w:gridCol w:w="3467"/>
        <w:gridCol w:w="1063"/>
        <w:gridCol w:w="1262"/>
      </w:tblGrid>
      <w:tr w:rsidR="000238E7" w:rsidRPr="00BE2326" w14:paraId="554A778D" w14:textId="77777777" w:rsidTr="00AB2F1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dxa"/>
          </w:tcPr>
          <w:p w14:paraId="644C16DC" w14:textId="77777777" w:rsidR="000238E7" w:rsidRPr="00BE2326" w:rsidRDefault="000238E7" w:rsidP="00163803">
            <w:pPr>
              <w:spacing w:line="240" w:lineRule="auto"/>
            </w:pPr>
            <w:r w:rsidRPr="00BE2326">
              <w:t>Process category</w:t>
            </w:r>
          </w:p>
        </w:tc>
        <w:tc>
          <w:tcPr>
            <w:tcW w:w="2409" w:type="dxa"/>
          </w:tcPr>
          <w:p w14:paraId="5615E94F" w14:textId="77777777" w:rsidR="000238E7" w:rsidRPr="00BE2326"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pPr>
            <w:r w:rsidRPr="00BE2326">
              <w:t>Process characteristic</w:t>
            </w:r>
          </w:p>
        </w:tc>
        <w:tc>
          <w:tcPr>
            <w:tcW w:w="3460" w:type="dxa"/>
          </w:tcPr>
          <w:p w14:paraId="21A4716A" w14:textId="1ECC0B48" w:rsidR="000238E7" w:rsidRPr="00BE2326"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pPr>
            <w:r w:rsidRPr="00BE2326">
              <w:rPr>
                <w:rFonts w:eastAsia="Times New Roman"/>
                <w:lang w:eastAsia="en-GB"/>
              </w:rPr>
              <w:t xml:space="preserve">Description of the starting situation </w:t>
            </w:r>
            <w:r>
              <w:rPr>
                <w:rFonts w:eastAsia="Times New Roman"/>
                <w:lang w:eastAsia="en-GB"/>
              </w:rPr>
              <w:t xml:space="preserve">(same as description column in </w:t>
            </w:r>
            <w:r>
              <w:rPr>
                <w:rFonts w:eastAsia="Times New Roman"/>
                <w:lang w:eastAsia="en-GB"/>
              </w:rPr>
              <w:fldChar w:fldCharType="begin"/>
            </w:r>
            <w:r>
              <w:rPr>
                <w:rFonts w:eastAsia="Times New Roman"/>
                <w:lang w:eastAsia="en-GB"/>
              </w:rPr>
              <w:instrText xml:space="preserve"> REF _Ref10165941 \h </w:instrText>
            </w:r>
            <w:r>
              <w:rPr>
                <w:rFonts w:eastAsia="Times New Roman"/>
                <w:lang w:eastAsia="en-GB"/>
              </w:rPr>
            </w:r>
            <w:r>
              <w:rPr>
                <w:rFonts w:eastAsia="Times New Roman"/>
                <w:lang w:eastAsia="en-GB"/>
              </w:rPr>
              <w:fldChar w:fldCharType="separate"/>
            </w:r>
            <w:r w:rsidRPr="001D167B">
              <w:t xml:space="preserve">Table </w:t>
            </w:r>
            <w:r>
              <w:rPr>
                <w:noProof/>
              </w:rPr>
              <w:t>6</w:t>
            </w:r>
            <w:r>
              <w:t>.</w:t>
            </w:r>
            <w:r>
              <w:rPr>
                <w:noProof/>
              </w:rPr>
              <w:t>6</w:t>
            </w:r>
            <w:r>
              <w:rPr>
                <w:rFonts w:eastAsia="Times New Roman"/>
                <w:lang w:eastAsia="en-GB"/>
              </w:rPr>
              <w:fldChar w:fldCharType="end"/>
            </w:r>
            <w:r>
              <w:rPr>
                <w:rFonts w:eastAsia="Times New Roman"/>
                <w:lang w:eastAsia="en-GB"/>
              </w:rPr>
              <w:t>)</w:t>
            </w:r>
          </w:p>
        </w:tc>
        <w:tc>
          <w:tcPr>
            <w:tcW w:w="0" w:type="dxa"/>
          </w:tcPr>
          <w:p w14:paraId="14DFDFFE" w14:textId="0426CEE0" w:rsidR="000238E7"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Indicator</w:t>
            </w:r>
          </w:p>
        </w:tc>
        <w:tc>
          <w:tcPr>
            <w:tcW w:w="1260" w:type="dxa"/>
          </w:tcPr>
          <w:p w14:paraId="15477F4E" w14:textId="0BF01846" w:rsidR="000238E7" w:rsidRPr="00BE2326"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Indicator value at starting situation</w:t>
            </w:r>
          </w:p>
        </w:tc>
      </w:tr>
      <w:tr w:rsidR="000238E7" w:rsidRPr="00BE2326" w14:paraId="44980F1F" w14:textId="77777777" w:rsidTr="00AB2F1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dxa"/>
            <w:vMerge w:val="restart"/>
          </w:tcPr>
          <w:p w14:paraId="24D942BA" w14:textId="77777777" w:rsidR="000238E7" w:rsidRPr="00BE2326" w:rsidRDefault="000238E7" w:rsidP="00163803">
            <w:pPr>
              <w:spacing w:line="240" w:lineRule="auto"/>
              <w:rPr>
                <w:sz w:val="18"/>
                <w:szCs w:val="18"/>
              </w:rPr>
            </w:pPr>
            <w:r w:rsidRPr="00BE2326">
              <w:rPr>
                <w:sz w:val="18"/>
                <w:szCs w:val="18"/>
              </w:rPr>
              <w:t>Technology</w:t>
            </w:r>
          </w:p>
        </w:tc>
        <w:tc>
          <w:tcPr>
            <w:tcW w:w="2409" w:type="dxa"/>
          </w:tcPr>
          <w:p w14:paraId="3DE19FA1"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2326">
              <w:rPr>
                <w:sz w:val="18"/>
                <w:szCs w:val="18"/>
              </w:rPr>
              <w:t>Research and development</w:t>
            </w:r>
          </w:p>
        </w:tc>
        <w:tc>
          <w:tcPr>
            <w:tcW w:w="3460" w:type="dxa"/>
          </w:tcPr>
          <w:p w14:paraId="13B5B6F6"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tcPr>
          <w:p w14:paraId="12F27A0B"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51F5BBD8" w14:textId="6BA0CD5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0238E7" w:rsidRPr="00BE2326" w14:paraId="3F1136D5" w14:textId="77777777" w:rsidTr="00AB2F1F">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dxa"/>
            <w:vMerge/>
          </w:tcPr>
          <w:p w14:paraId="1888ED02" w14:textId="77777777" w:rsidR="000238E7" w:rsidRPr="00BE2326" w:rsidRDefault="000238E7" w:rsidP="00163803">
            <w:pPr>
              <w:spacing w:line="240" w:lineRule="auto"/>
              <w:rPr>
                <w:sz w:val="18"/>
                <w:szCs w:val="18"/>
              </w:rPr>
            </w:pPr>
          </w:p>
        </w:tc>
        <w:tc>
          <w:tcPr>
            <w:tcW w:w="2409" w:type="dxa"/>
          </w:tcPr>
          <w:p w14:paraId="57F929E9"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BE2326">
              <w:rPr>
                <w:sz w:val="18"/>
                <w:szCs w:val="18"/>
              </w:rPr>
              <w:t>Adoption</w:t>
            </w:r>
          </w:p>
        </w:tc>
        <w:tc>
          <w:tcPr>
            <w:tcW w:w="3460" w:type="dxa"/>
          </w:tcPr>
          <w:p w14:paraId="0CC9B4BA"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dxa"/>
          </w:tcPr>
          <w:p w14:paraId="7E186EEE" w14:textId="77777777" w:rsidR="000238E7" w:rsidRPr="00BE2326" w:rsidRDefault="000238E7" w:rsidP="00163803">
            <w:pPr>
              <w:spacing w:line="240" w:lineRule="auto"/>
              <w:ind w:left="284"/>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7C0585A9" w14:textId="7B40C026" w:rsidR="000238E7" w:rsidRPr="00BE2326" w:rsidRDefault="000238E7" w:rsidP="00163803">
            <w:pPr>
              <w:spacing w:line="240" w:lineRule="auto"/>
              <w:ind w:left="284"/>
              <w:cnfStyle w:val="000000010000" w:firstRow="0" w:lastRow="0" w:firstColumn="0" w:lastColumn="0" w:oddVBand="0" w:evenVBand="0" w:oddHBand="0" w:evenHBand="1" w:firstRowFirstColumn="0" w:firstRowLastColumn="0" w:lastRowFirstColumn="0" w:lastRowLastColumn="0"/>
              <w:rPr>
                <w:sz w:val="18"/>
                <w:szCs w:val="18"/>
              </w:rPr>
            </w:pPr>
          </w:p>
        </w:tc>
      </w:tr>
      <w:tr w:rsidR="000238E7" w:rsidRPr="00BE2326" w14:paraId="36F7AB0B" w14:textId="77777777" w:rsidTr="00AB2F1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dxa"/>
            <w:vMerge/>
          </w:tcPr>
          <w:p w14:paraId="12716971" w14:textId="77777777" w:rsidR="000238E7" w:rsidRPr="00BE2326" w:rsidRDefault="000238E7" w:rsidP="00163803">
            <w:pPr>
              <w:spacing w:line="240" w:lineRule="auto"/>
              <w:rPr>
                <w:sz w:val="18"/>
                <w:szCs w:val="18"/>
              </w:rPr>
            </w:pPr>
          </w:p>
        </w:tc>
        <w:tc>
          <w:tcPr>
            <w:tcW w:w="2409" w:type="dxa"/>
          </w:tcPr>
          <w:p w14:paraId="23E6C249"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2326">
              <w:rPr>
                <w:sz w:val="18"/>
                <w:szCs w:val="18"/>
              </w:rPr>
              <w:t>Scale-up</w:t>
            </w:r>
          </w:p>
        </w:tc>
        <w:tc>
          <w:tcPr>
            <w:tcW w:w="3460" w:type="dxa"/>
          </w:tcPr>
          <w:p w14:paraId="66B820C4"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tcPr>
          <w:p w14:paraId="536E54BE"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549DEDB6" w14:textId="0A64ADDB"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0238E7" w:rsidRPr="00BE2326" w14:paraId="4810527A" w14:textId="77777777" w:rsidTr="00AB2F1F">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val="restart"/>
          </w:tcPr>
          <w:p w14:paraId="5669A115" w14:textId="77777777" w:rsidR="000238E7" w:rsidRPr="00BE2326" w:rsidRDefault="000238E7" w:rsidP="00163803">
            <w:pPr>
              <w:spacing w:line="240" w:lineRule="auto"/>
              <w:rPr>
                <w:sz w:val="18"/>
                <w:szCs w:val="18"/>
              </w:rPr>
            </w:pPr>
            <w:r w:rsidRPr="00BE2326">
              <w:rPr>
                <w:sz w:val="18"/>
                <w:szCs w:val="18"/>
              </w:rPr>
              <w:t>Agents</w:t>
            </w:r>
          </w:p>
        </w:tc>
        <w:tc>
          <w:tcPr>
            <w:tcW w:w="2409" w:type="dxa"/>
          </w:tcPr>
          <w:p w14:paraId="2D558589"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BE2326">
              <w:rPr>
                <w:sz w:val="18"/>
                <w:szCs w:val="18"/>
              </w:rPr>
              <w:t>Entrepreneurs</w:t>
            </w:r>
          </w:p>
        </w:tc>
        <w:tc>
          <w:tcPr>
            <w:tcW w:w="3460" w:type="dxa"/>
          </w:tcPr>
          <w:p w14:paraId="44F0A99E"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dxa"/>
          </w:tcPr>
          <w:p w14:paraId="3E84BC80" w14:textId="77777777" w:rsidR="000238E7" w:rsidRPr="00BE2326" w:rsidRDefault="000238E7" w:rsidP="00163803">
            <w:pPr>
              <w:spacing w:line="240" w:lineRule="auto"/>
              <w:ind w:left="284"/>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48D55AFC" w14:textId="4AB5E0FA" w:rsidR="000238E7" w:rsidRPr="00BE2326" w:rsidRDefault="000238E7" w:rsidP="00163803">
            <w:pPr>
              <w:spacing w:line="240" w:lineRule="auto"/>
              <w:ind w:left="284"/>
              <w:cnfStyle w:val="000000010000" w:firstRow="0" w:lastRow="0" w:firstColumn="0" w:lastColumn="0" w:oddVBand="0" w:evenVBand="0" w:oddHBand="0" w:evenHBand="1" w:firstRowFirstColumn="0" w:firstRowLastColumn="0" w:lastRowFirstColumn="0" w:lastRowLastColumn="0"/>
              <w:rPr>
                <w:sz w:val="18"/>
                <w:szCs w:val="18"/>
              </w:rPr>
            </w:pPr>
          </w:p>
        </w:tc>
      </w:tr>
      <w:tr w:rsidR="000238E7" w:rsidRPr="00BE2326" w14:paraId="6373E96E" w14:textId="77777777" w:rsidTr="00AB2F1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tcPr>
          <w:p w14:paraId="35390051" w14:textId="77777777" w:rsidR="000238E7" w:rsidRPr="00BE2326" w:rsidRDefault="000238E7" w:rsidP="00163803">
            <w:pPr>
              <w:spacing w:line="240" w:lineRule="auto"/>
              <w:rPr>
                <w:sz w:val="18"/>
                <w:szCs w:val="18"/>
              </w:rPr>
            </w:pPr>
          </w:p>
        </w:tc>
        <w:tc>
          <w:tcPr>
            <w:tcW w:w="2409" w:type="dxa"/>
          </w:tcPr>
          <w:p w14:paraId="66CDEFC7"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2326">
              <w:rPr>
                <w:sz w:val="18"/>
                <w:szCs w:val="18"/>
              </w:rPr>
              <w:t>Coalitions of advocates</w:t>
            </w:r>
          </w:p>
        </w:tc>
        <w:tc>
          <w:tcPr>
            <w:tcW w:w="3460" w:type="dxa"/>
          </w:tcPr>
          <w:p w14:paraId="057482A8"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tcPr>
          <w:p w14:paraId="0CFC614B"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5A43894E" w14:textId="054040A3"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0238E7" w:rsidRPr="00BE2326" w14:paraId="6727AC5C" w14:textId="77777777" w:rsidTr="00AB2F1F">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tcPr>
          <w:p w14:paraId="70CF00CB" w14:textId="77777777" w:rsidR="000238E7" w:rsidRPr="00BE2326" w:rsidRDefault="000238E7" w:rsidP="00163803">
            <w:pPr>
              <w:spacing w:line="240" w:lineRule="auto"/>
              <w:rPr>
                <w:sz w:val="18"/>
                <w:szCs w:val="18"/>
              </w:rPr>
            </w:pPr>
          </w:p>
        </w:tc>
        <w:tc>
          <w:tcPr>
            <w:tcW w:w="2409" w:type="dxa"/>
          </w:tcPr>
          <w:p w14:paraId="505E51CC"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BE2326">
              <w:rPr>
                <w:sz w:val="18"/>
                <w:szCs w:val="18"/>
              </w:rPr>
              <w:t xml:space="preserve">Beneficiaries </w:t>
            </w:r>
          </w:p>
        </w:tc>
        <w:tc>
          <w:tcPr>
            <w:tcW w:w="3460" w:type="dxa"/>
          </w:tcPr>
          <w:p w14:paraId="4D74E83C"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dxa"/>
          </w:tcPr>
          <w:p w14:paraId="66A173F8"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0D0F1BB5" w14:textId="492D36F0"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0238E7" w:rsidRPr="00BE2326" w14:paraId="66BD2C8B" w14:textId="77777777" w:rsidTr="00AB2F1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val="restart"/>
          </w:tcPr>
          <w:p w14:paraId="780C39B5" w14:textId="77777777" w:rsidR="000238E7" w:rsidRPr="00BE2326" w:rsidRDefault="000238E7" w:rsidP="00163803">
            <w:pPr>
              <w:spacing w:line="240" w:lineRule="auto"/>
              <w:rPr>
                <w:sz w:val="18"/>
                <w:szCs w:val="18"/>
              </w:rPr>
            </w:pPr>
            <w:r w:rsidRPr="00BE2326">
              <w:rPr>
                <w:sz w:val="18"/>
                <w:szCs w:val="18"/>
              </w:rPr>
              <w:t xml:space="preserve">Incentives </w:t>
            </w:r>
          </w:p>
        </w:tc>
        <w:tc>
          <w:tcPr>
            <w:tcW w:w="2409" w:type="dxa"/>
          </w:tcPr>
          <w:p w14:paraId="080ED15D"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2326">
              <w:rPr>
                <w:sz w:val="18"/>
                <w:szCs w:val="18"/>
              </w:rPr>
              <w:t>Economic and non-economic incentives</w:t>
            </w:r>
          </w:p>
        </w:tc>
        <w:tc>
          <w:tcPr>
            <w:tcW w:w="3460" w:type="dxa"/>
          </w:tcPr>
          <w:p w14:paraId="3B8292F5"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tcPr>
          <w:p w14:paraId="00ED3128"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7098ECDC" w14:textId="5AEAE8AE"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0238E7" w:rsidRPr="00BE2326" w14:paraId="7451796E" w14:textId="77777777" w:rsidTr="00AB2F1F">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tcPr>
          <w:p w14:paraId="0262AC36" w14:textId="77777777" w:rsidR="000238E7" w:rsidRPr="00BE2326" w:rsidRDefault="000238E7" w:rsidP="00163803">
            <w:pPr>
              <w:spacing w:line="240" w:lineRule="auto"/>
              <w:rPr>
                <w:sz w:val="18"/>
                <w:szCs w:val="18"/>
              </w:rPr>
            </w:pPr>
          </w:p>
        </w:tc>
        <w:tc>
          <w:tcPr>
            <w:tcW w:w="2409" w:type="dxa"/>
          </w:tcPr>
          <w:p w14:paraId="1E7553AF"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BE2326">
              <w:rPr>
                <w:sz w:val="18"/>
                <w:szCs w:val="18"/>
              </w:rPr>
              <w:t>Disincentives</w:t>
            </w:r>
          </w:p>
        </w:tc>
        <w:tc>
          <w:tcPr>
            <w:tcW w:w="3460" w:type="dxa"/>
          </w:tcPr>
          <w:p w14:paraId="16181FAB"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dxa"/>
          </w:tcPr>
          <w:p w14:paraId="1FA34AC5"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2D1361B4" w14:textId="26838C1F"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0238E7" w:rsidRPr="00BE2326" w14:paraId="34D90245" w14:textId="77777777" w:rsidTr="00AB2F1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tcPr>
          <w:p w14:paraId="74AC53B7" w14:textId="77777777" w:rsidR="000238E7" w:rsidRPr="00BE2326" w:rsidRDefault="000238E7" w:rsidP="00163803">
            <w:pPr>
              <w:spacing w:line="240" w:lineRule="auto"/>
              <w:rPr>
                <w:sz w:val="18"/>
                <w:szCs w:val="18"/>
              </w:rPr>
            </w:pPr>
          </w:p>
        </w:tc>
        <w:tc>
          <w:tcPr>
            <w:tcW w:w="2409" w:type="dxa"/>
          </w:tcPr>
          <w:p w14:paraId="12147CE8"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2326">
              <w:rPr>
                <w:sz w:val="18"/>
                <w:szCs w:val="18"/>
              </w:rPr>
              <w:t>Institutional and regulatory</w:t>
            </w:r>
          </w:p>
        </w:tc>
        <w:tc>
          <w:tcPr>
            <w:tcW w:w="3460" w:type="dxa"/>
          </w:tcPr>
          <w:p w14:paraId="370899A3"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tcPr>
          <w:p w14:paraId="5B825645" w14:textId="77777777" w:rsidR="000238E7" w:rsidRPr="00BE2326" w:rsidRDefault="000238E7" w:rsidP="00163803">
            <w:pPr>
              <w:spacing w:line="240" w:lineRule="auto"/>
              <w:ind w:left="284" w:hanging="270"/>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73D8D76C" w14:textId="56782DD0" w:rsidR="000238E7" w:rsidRPr="00BE2326" w:rsidRDefault="000238E7" w:rsidP="00163803">
            <w:pPr>
              <w:spacing w:line="240" w:lineRule="auto"/>
              <w:ind w:left="284" w:hanging="270"/>
              <w:cnfStyle w:val="000000100000" w:firstRow="0" w:lastRow="0" w:firstColumn="0" w:lastColumn="0" w:oddVBand="0" w:evenVBand="0" w:oddHBand="1" w:evenHBand="0" w:firstRowFirstColumn="0" w:firstRowLastColumn="0" w:lastRowFirstColumn="0" w:lastRowLastColumn="0"/>
              <w:rPr>
                <w:sz w:val="18"/>
                <w:szCs w:val="18"/>
              </w:rPr>
            </w:pPr>
          </w:p>
        </w:tc>
      </w:tr>
      <w:tr w:rsidR="000238E7" w:rsidRPr="00BE2326" w14:paraId="0F2D17F2" w14:textId="77777777" w:rsidTr="00AB2F1F">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val="restart"/>
          </w:tcPr>
          <w:p w14:paraId="0438D99A" w14:textId="77777777" w:rsidR="000238E7" w:rsidRPr="00BE2326" w:rsidRDefault="000238E7" w:rsidP="00163803">
            <w:pPr>
              <w:spacing w:line="240" w:lineRule="auto"/>
              <w:rPr>
                <w:sz w:val="18"/>
                <w:szCs w:val="18"/>
              </w:rPr>
            </w:pPr>
            <w:r w:rsidRPr="00BE2326">
              <w:rPr>
                <w:sz w:val="18"/>
                <w:szCs w:val="18"/>
              </w:rPr>
              <w:t xml:space="preserve">Norms </w:t>
            </w:r>
          </w:p>
        </w:tc>
        <w:tc>
          <w:tcPr>
            <w:tcW w:w="2409" w:type="dxa"/>
          </w:tcPr>
          <w:p w14:paraId="140095D5"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BE2326">
              <w:rPr>
                <w:sz w:val="18"/>
                <w:szCs w:val="18"/>
              </w:rPr>
              <w:t>Awareness</w:t>
            </w:r>
          </w:p>
        </w:tc>
        <w:tc>
          <w:tcPr>
            <w:tcW w:w="3460" w:type="dxa"/>
          </w:tcPr>
          <w:p w14:paraId="7580B849"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dxa"/>
          </w:tcPr>
          <w:p w14:paraId="23E5458C"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3C54B78A" w14:textId="32348529"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0238E7" w:rsidRPr="00BE2326" w14:paraId="646B890B" w14:textId="77777777" w:rsidTr="00AB2F1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tcPr>
          <w:p w14:paraId="4FFC4E45" w14:textId="77777777" w:rsidR="000238E7" w:rsidRPr="00BE2326" w:rsidRDefault="000238E7" w:rsidP="00163803">
            <w:pPr>
              <w:spacing w:line="240" w:lineRule="auto"/>
              <w:rPr>
                <w:sz w:val="18"/>
                <w:szCs w:val="18"/>
              </w:rPr>
            </w:pPr>
          </w:p>
        </w:tc>
        <w:tc>
          <w:tcPr>
            <w:tcW w:w="2409" w:type="dxa"/>
          </w:tcPr>
          <w:p w14:paraId="1D537F1E"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BE2326">
              <w:rPr>
                <w:sz w:val="18"/>
                <w:szCs w:val="18"/>
              </w:rPr>
              <w:t>Behaviour</w:t>
            </w:r>
            <w:proofErr w:type="spellEnd"/>
          </w:p>
        </w:tc>
        <w:tc>
          <w:tcPr>
            <w:tcW w:w="3460" w:type="dxa"/>
          </w:tcPr>
          <w:p w14:paraId="27405168" w14:textId="77777777" w:rsidR="000238E7" w:rsidRPr="00BE2326"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dxa"/>
          </w:tcPr>
          <w:p w14:paraId="6499B25A" w14:textId="77777777" w:rsidR="000238E7" w:rsidRPr="00BE2326" w:rsidRDefault="000238E7" w:rsidP="00163803">
            <w:pPr>
              <w:spacing w:line="240" w:lineRule="auto"/>
              <w:ind w:left="284"/>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Pr>
          <w:p w14:paraId="61E68930" w14:textId="2DA9C28F" w:rsidR="000238E7" w:rsidRPr="00BE2326" w:rsidRDefault="000238E7" w:rsidP="00163803">
            <w:pPr>
              <w:spacing w:line="240" w:lineRule="auto"/>
              <w:ind w:left="284"/>
              <w:cnfStyle w:val="000000100000" w:firstRow="0" w:lastRow="0" w:firstColumn="0" w:lastColumn="0" w:oddVBand="0" w:evenVBand="0" w:oddHBand="1" w:evenHBand="0" w:firstRowFirstColumn="0" w:firstRowLastColumn="0" w:lastRowFirstColumn="0" w:lastRowLastColumn="0"/>
              <w:rPr>
                <w:sz w:val="18"/>
                <w:szCs w:val="18"/>
              </w:rPr>
            </w:pPr>
          </w:p>
        </w:tc>
      </w:tr>
      <w:tr w:rsidR="000238E7" w:rsidRPr="00BE2326" w14:paraId="7251015B" w14:textId="77777777" w:rsidTr="00AB2F1F">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tcPr>
          <w:p w14:paraId="0C754BBB" w14:textId="77777777" w:rsidR="000238E7" w:rsidRPr="00BE2326" w:rsidRDefault="000238E7" w:rsidP="00163803">
            <w:pPr>
              <w:spacing w:line="240" w:lineRule="auto"/>
              <w:rPr>
                <w:sz w:val="18"/>
                <w:szCs w:val="18"/>
              </w:rPr>
            </w:pPr>
          </w:p>
        </w:tc>
        <w:tc>
          <w:tcPr>
            <w:tcW w:w="2409" w:type="dxa"/>
          </w:tcPr>
          <w:p w14:paraId="0AE70B85"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BE2326">
              <w:rPr>
                <w:sz w:val="18"/>
                <w:szCs w:val="18"/>
              </w:rPr>
              <w:t>Social norms</w:t>
            </w:r>
          </w:p>
        </w:tc>
        <w:tc>
          <w:tcPr>
            <w:tcW w:w="3460" w:type="dxa"/>
          </w:tcPr>
          <w:p w14:paraId="5CB1A4D6" w14:textId="77777777" w:rsidR="000238E7" w:rsidRPr="00BE2326"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dxa"/>
          </w:tcPr>
          <w:p w14:paraId="21ACA100" w14:textId="77777777" w:rsidR="000238E7" w:rsidRPr="00BE2326" w:rsidRDefault="000238E7" w:rsidP="00163803">
            <w:pPr>
              <w:spacing w:line="240" w:lineRule="auto"/>
              <w:ind w:left="284"/>
              <w:cnfStyle w:val="000000010000" w:firstRow="0" w:lastRow="0" w:firstColumn="0" w:lastColumn="0" w:oddVBand="0" w:evenVBand="0" w:oddHBand="0" w:evenHBand="1" w:firstRowFirstColumn="0" w:firstRowLastColumn="0" w:lastRowFirstColumn="0" w:lastRowLastColumn="0"/>
              <w:rPr>
                <w:sz w:val="18"/>
                <w:szCs w:val="18"/>
              </w:rPr>
            </w:pPr>
          </w:p>
        </w:tc>
        <w:tc>
          <w:tcPr>
            <w:tcW w:w="1260" w:type="dxa"/>
          </w:tcPr>
          <w:p w14:paraId="37F92DFC" w14:textId="775C0EB1" w:rsidR="000238E7" w:rsidRPr="00BE2326" w:rsidRDefault="000238E7" w:rsidP="00163803">
            <w:pPr>
              <w:spacing w:line="240" w:lineRule="auto"/>
              <w:ind w:left="284"/>
              <w:cnfStyle w:val="000000010000" w:firstRow="0" w:lastRow="0" w:firstColumn="0" w:lastColumn="0" w:oddVBand="0" w:evenVBand="0" w:oddHBand="0" w:evenHBand="1" w:firstRowFirstColumn="0" w:firstRowLastColumn="0" w:lastRowFirstColumn="0" w:lastRowLastColumn="0"/>
              <w:rPr>
                <w:sz w:val="18"/>
                <w:szCs w:val="18"/>
              </w:rPr>
            </w:pPr>
          </w:p>
        </w:tc>
      </w:tr>
    </w:tbl>
    <w:p w14:paraId="3E59E64E" w14:textId="77777777" w:rsidR="00163803" w:rsidRDefault="00163803" w:rsidP="00D67C5D">
      <w:pPr>
        <w:rPr>
          <w:rFonts w:eastAsia="Calibri"/>
          <w:i/>
          <w:color w:val="000000"/>
        </w:rPr>
      </w:pPr>
    </w:p>
    <w:p w14:paraId="24EBF303" w14:textId="77777777" w:rsidR="00913D01" w:rsidRDefault="00913D01" w:rsidP="00D67C5D">
      <w:pPr>
        <w:rPr>
          <w:rFonts w:eastAsia="Calibri"/>
          <w:i/>
          <w:color w:val="000000"/>
        </w:rPr>
      </w:pPr>
    </w:p>
    <w:p w14:paraId="6485C82D" w14:textId="77777777" w:rsidR="00913D01" w:rsidRDefault="00913D01" w:rsidP="00D67C5D">
      <w:pPr>
        <w:rPr>
          <w:rFonts w:eastAsia="Calibri"/>
          <w:i/>
          <w:color w:val="000000"/>
        </w:rPr>
      </w:pPr>
    </w:p>
    <w:p w14:paraId="4479D757" w14:textId="77777777" w:rsidR="00913D01" w:rsidRDefault="00913D01" w:rsidP="00D67C5D">
      <w:pPr>
        <w:rPr>
          <w:rFonts w:eastAsia="Calibri"/>
          <w:i/>
          <w:color w:val="000000"/>
        </w:rPr>
      </w:pPr>
    </w:p>
    <w:p w14:paraId="6CD85EDC" w14:textId="77777777" w:rsidR="00913D01" w:rsidRDefault="00913D01" w:rsidP="00D67C5D">
      <w:pPr>
        <w:rPr>
          <w:rFonts w:eastAsia="Calibri"/>
          <w:i/>
          <w:color w:val="000000"/>
        </w:rPr>
      </w:pPr>
    </w:p>
    <w:p w14:paraId="1E19BA35" w14:textId="77777777" w:rsidR="00913D01" w:rsidRDefault="00913D01" w:rsidP="00D67C5D">
      <w:pPr>
        <w:rPr>
          <w:rFonts w:eastAsia="Calibri"/>
          <w:i/>
          <w:color w:val="000000"/>
        </w:rPr>
      </w:pPr>
    </w:p>
    <w:p w14:paraId="31D7AF81" w14:textId="43BBFE5B" w:rsidR="00D67C5D" w:rsidRPr="00BD3767" w:rsidRDefault="00D67C5D" w:rsidP="00D67C5D">
      <w:pPr>
        <w:rPr>
          <w:rFonts w:eastAsia="Calibri"/>
          <w:i/>
          <w:color w:val="000000"/>
        </w:rPr>
      </w:pPr>
      <w:r w:rsidRPr="00BD3767">
        <w:rPr>
          <w:rFonts w:eastAsia="Calibri"/>
          <w:i/>
          <w:color w:val="000000"/>
        </w:rPr>
        <w:t xml:space="preserve">Note: See </w:t>
      </w:r>
      <w:r w:rsidR="000238E7" w:rsidRPr="00AB2F1F">
        <w:rPr>
          <w:rFonts w:eastAsia="Calibri"/>
          <w:i/>
          <w:color w:val="000000"/>
        </w:rPr>
        <w:fldChar w:fldCharType="begin"/>
      </w:r>
      <w:r w:rsidR="000238E7" w:rsidRPr="000238E7">
        <w:rPr>
          <w:rFonts w:eastAsia="Calibri"/>
          <w:i/>
          <w:color w:val="000000"/>
        </w:rPr>
        <w:instrText xml:space="preserve"> REF _Ref10167360 \h </w:instrText>
      </w:r>
      <w:r w:rsidR="000238E7" w:rsidRPr="00AB2F1F">
        <w:rPr>
          <w:rFonts w:eastAsia="Calibri"/>
          <w:i/>
          <w:color w:val="000000"/>
        </w:rPr>
        <w:instrText xml:space="preserve"> \* MERGEFORMAT </w:instrText>
      </w:r>
      <w:r w:rsidR="000238E7" w:rsidRPr="00AB2F1F">
        <w:rPr>
          <w:rFonts w:eastAsia="Calibri"/>
          <w:i/>
          <w:color w:val="000000"/>
        </w:rPr>
      </w:r>
      <w:r w:rsidR="000238E7" w:rsidRPr="00AB2F1F">
        <w:rPr>
          <w:rFonts w:eastAsia="Calibri"/>
          <w:i/>
          <w:color w:val="000000"/>
        </w:rPr>
        <w:fldChar w:fldCharType="separate"/>
      </w:r>
      <w:r w:rsidR="000238E7" w:rsidRPr="00AB2F1F">
        <w:rPr>
          <w:i/>
        </w:rPr>
        <w:t xml:space="preserve">Table </w:t>
      </w:r>
      <w:r w:rsidR="000238E7" w:rsidRPr="00AB2F1F">
        <w:rPr>
          <w:i/>
          <w:noProof/>
        </w:rPr>
        <w:t>7</w:t>
      </w:r>
      <w:r w:rsidR="000238E7" w:rsidRPr="00AB2F1F">
        <w:rPr>
          <w:i/>
        </w:rPr>
        <w:t>.</w:t>
      </w:r>
      <w:r w:rsidR="000238E7" w:rsidRPr="00AB2F1F">
        <w:rPr>
          <w:i/>
          <w:noProof/>
        </w:rPr>
        <w:t>2</w:t>
      </w:r>
      <w:r w:rsidR="000238E7" w:rsidRPr="00AB2F1F">
        <w:rPr>
          <w:rFonts w:eastAsia="Calibri"/>
          <w:i/>
          <w:color w:val="000000"/>
        </w:rPr>
        <w:fldChar w:fldCharType="end"/>
      </w:r>
      <w:r w:rsidR="000238E7">
        <w:rPr>
          <w:rFonts w:eastAsia="Calibri"/>
          <w:i/>
          <w:color w:val="000000"/>
        </w:rPr>
        <w:t xml:space="preserve"> </w:t>
      </w:r>
      <w:r w:rsidRPr="00BD3767">
        <w:rPr>
          <w:rFonts w:eastAsia="Calibri"/>
          <w:i/>
          <w:color w:val="000000"/>
        </w:rPr>
        <w:t>for an example of filling out the template</w:t>
      </w:r>
      <w:r w:rsidR="000238E7">
        <w:rPr>
          <w:rFonts w:eastAsia="Calibri"/>
          <w:i/>
          <w:color w:val="000000"/>
        </w:rPr>
        <w:t xml:space="preserve"> given below</w:t>
      </w:r>
    </w:p>
    <w:tbl>
      <w:tblPr>
        <w:tblStyle w:val="ICATTable1"/>
        <w:tblW w:w="0" w:type="auto"/>
        <w:tblLook w:val="04A0" w:firstRow="1" w:lastRow="0" w:firstColumn="1" w:lastColumn="0" w:noHBand="0" w:noVBand="1"/>
      </w:tblPr>
      <w:tblGrid>
        <w:gridCol w:w="1714"/>
        <w:gridCol w:w="1962"/>
        <w:gridCol w:w="2342"/>
        <w:gridCol w:w="1493"/>
        <w:gridCol w:w="1839"/>
      </w:tblGrid>
      <w:tr w:rsidR="000238E7" w:rsidRPr="002B3C95" w14:paraId="3D750748" w14:textId="77777777" w:rsidTr="00AB2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3A74C1A1" w14:textId="77777777" w:rsidR="000238E7" w:rsidRPr="000B4375" w:rsidRDefault="000238E7" w:rsidP="00163803">
            <w:pPr>
              <w:spacing w:line="240" w:lineRule="auto"/>
              <w:rPr>
                <w:rFonts w:eastAsia="Times New Roman"/>
                <w:lang w:eastAsia="en-GB"/>
              </w:rPr>
            </w:pPr>
            <w:r w:rsidRPr="000B4375">
              <w:rPr>
                <w:rFonts w:eastAsia="Times New Roman"/>
                <w:lang w:eastAsia="en-GB"/>
              </w:rPr>
              <w:t>Outcome category</w:t>
            </w:r>
          </w:p>
        </w:tc>
        <w:tc>
          <w:tcPr>
            <w:tcW w:w="1962" w:type="dxa"/>
          </w:tcPr>
          <w:p w14:paraId="2C350831" w14:textId="77777777" w:rsidR="000238E7" w:rsidRPr="000B4375"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0B4375">
              <w:rPr>
                <w:rFonts w:eastAsia="Times New Roman"/>
                <w:lang w:eastAsia="en-GB"/>
              </w:rPr>
              <w:t>Outcome characteristic</w:t>
            </w:r>
          </w:p>
        </w:tc>
        <w:tc>
          <w:tcPr>
            <w:tcW w:w="2342" w:type="dxa"/>
          </w:tcPr>
          <w:p w14:paraId="09881D51" w14:textId="507A3CEF" w:rsidR="000238E7" w:rsidRPr="000B4375"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473089">
              <w:rPr>
                <w:rFonts w:eastAsia="Times New Roman"/>
                <w:sz w:val="18"/>
                <w:szCs w:val="18"/>
                <w:lang w:eastAsia="en-GB"/>
              </w:rPr>
              <w:t xml:space="preserve">Description of the starting situation (same as the Description column in </w:t>
            </w:r>
            <w:r>
              <w:rPr>
                <w:rFonts w:eastAsia="Times New Roman"/>
                <w:sz w:val="18"/>
                <w:szCs w:val="18"/>
                <w:lang w:eastAsia="en-GB"/>
              </w:rPr>
              <w:fldChar w:fldCharType="begin"/>
            </w:r>
            <w:r>
              <w:rPr>
                <w:rFonts w:eastAsia="Times New Roman"/>
                <w:sz w:val="18"/>
                <w:szCs w:val="18"/>
                <w:lang w:eastAsia="en-GB"/>
              </w:rPr>
              <w:instrText xml:space="preserve"> REF _Ref10165982 \h </w:instrText>
            </w:r>
            <w:r>
              <w:rPr>
                <w:rFonts w:eastAsia="Times New Roman"/>
                <w:sz w:val="18"/>
                <w:szCs w:val="18"/>
                <w:lang w:eastAsia="en-GB"/>
              </w:rPr>
            </w:r>
            <w:r>
              <w:rPr>
                <w:rFonts w:eastAsia="Times New Roman"/>
                <w:sz w:val="18"/>
                <w:szCs w:val="18"/>
                <w:lang w:eastAsia="en-GB"/>
              </w:rPr>
              <w:fldChar w:fldCharType="separate"/>
            </w:r>
            <w:r>
              <w:t xml:space="preserve">Table </w:t>
            </w:r>
            <w:r>
              <w:rPr>
                <w:noProof/>
              </w:rPr>
              <w:t>6</w:t>
            </w:r>
            <w:r>
              <w:t>.</w:t>
            </w:r>
            <w:r>
              <w:rPr>
                <w:noProof/>
              </w:rPr>
              <w:t>7</w:t>
            </w:r>
            <w:r>
              <w:rPr>
                <w:rFonts w:eastAsia="Times New Roman"/>
                <w:sz w:val="18"/>
                <w:szCs w:val="18"/>
                <w:lang w:eastAsia="en-GB"/>
              </w:rPr>
              <w:fldChar w:fldCharType="end"/>
            </w:r>
            <w:r w:rsidRPr="00473089">
              <w:rPr>
                <w:rFonts w:eastAsia="Times New Roman"/>
                <w:sz w:val="18"/>
                <w:szCs w:val="18"/>
                <w:lang w:eastAsia="en-GB"/>
              </w:rPr>
              <w:t>)</w:t>
            </w:r>
          </w:p>
        </w:tc>
        <w:tc>
          <w:tcPr>
            <w:tcW w:w="1493" w:type="dxa"/>
          </w:tcPr>
          <w:p w14:paraId="2B93C806" w14:textId="4987709F" w:rsidR="000238E7" w:rsidRPr="00E179CF"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Indicators </w:t>
            </w:r>
          </w:p>
        </w:tc>
        <w:tc>
          <w:tcPr>
            <w:tcW w:w="1839" w:type="dxa"/>
          </w:tcPr>
          <w:p w14:paraId="45D953EA" w14:textId="2B75BF65" w:rsidR="000238E7" w:rsidRPr="000B4375" w:rsidRDefault="000238E7" w:rsidP="00163803">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E179CF">
              <w:rPr>
                <w:rFonts w:eastAsia="Times New Roman"/>
                <w:lang w:eastAsia="en-GB"/>
              </w:rPr>
              <w:t>Indicator</w:t>
            </w:r>
            <w:r>
              <w:rPr>
                <w:rFonts w:eastAsia="Times New Roman"/>
                <w:lang w:eastAsia="en-GB"/>
              </w:rPr>
              <w:t xml:space="preserve"> value at starting situation</w:t>
            </w:r>
          </w:p>
        </w:tc>
      </w:tr>
      <w:tr w:rsidR="000238E7" w:rsidRPr="002B3C95" w14:paraId="1603FD18"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val="restart"/>
          </w:tcPr>
          <w:p w14:paraId="4DA535BD" w14:textId="77777777" w:rsidR="000238E7" w:rsidRPr="002B3C95" w:rsidRDefault="000238E7" w:rsidP="00163803">
            <w:pPr>
              <w:spacing w:line="240" w:lineRule="auto"/>
              <w:rPr>
                <w:rFonts w:eastAsia="Calibri"/>
                <w:bCs w:val="0"/>
                <w:color w:val="auto"/>
              </w:rPr>
            </w:pPr>
            <w:r w:rsidRPr="002B3C95">
              <w:rPr>
                <w:rFonts w:eastAsia="Calibri"/>
                <w:bCs w:val="0"/>
                <w:color w:val="auto"/>
              </w:rPr>
              <w:t xml:space="preserve">Scale of outcome </w:t>
            </w:r>
            <w:r>
              <w:rPr>
                <w:rFonts w:eastAsia="Calibri"/>
                <w:bCs w:val="0"/>
                <w:color w:val="auto"/>
              </w:rPr>
              <w:t>–</w:t>
            </w:r>
            <w:r w:rsidRPr="002B3C95">
              <w:rPr>
                <w:rFonts w:eastAsia="Calibri"/>
                <w:bCs w:val="0"/>
                <w:color w:val="auto"/>
              </w:rPr>
              <w:t xml:space="preserve"> GHGs</w:t>
            </w:r>
          </w:p>
        </w:tc>
        <w:tc>
          <w:tcPr>
            <w:tcW w:w="1962" w:type="dxa"/>
          </w:tcPr>
          <w:p w14:paraId="560B72AB"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 xml:space="preserve">Global or international level (macro level) </w:t>
            </w:r>
          </w:p>
        </w:tc>
        <w:tc>
          <w:tcPr>
            <w:tcW w:w="2342" w:type="dxa"/>
          </w:tcPr>
          <w:p w14:paraId="103AF040"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c>
          <w:tcPr>
            <w:tcW w:w="1493" w:type="dxa"/>
          </w:tcPr>
          <w:p w14:paraId="036D374B"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18"/>
              </w:rPr>
            </w:pPr>
          </w:p>
        </w:tc>
        <w:tc>
          <w:tcPr>
            <w:tcW w:w="1839" w:type="dxa"/>
          </w:tcPr>
          <w:p w14:paraId="401F90D4" w14:textId="5F6D694A"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r>
      <w:tr w:rsidR="000238E7" w:rsidRPr="002B3C95" w14:paraId="5228920C"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321140A9" w14:textId="77777777" w:rsidR="000238E7" w:rsidRPr="002B3C95" w:rsidRDefault="000238E7" w:rsidP="00163803">
            <w:pPr>
              <w:spacing w:line="240" w:lineRule="auto"/>
              <w:rPr>
                <w:rFonts w:eastAsia="Calibri"/>
                <w:bCs w:val="0"/>
                <w:color w:val="auto"/>
              </w:rPr>
            </w:pPr>
          </w:p>
        </w:tc>
        <w:tc>
          <w:tcPr>
            <w:tcW w:w="1962" w:type="dxa"/>
          </w:tcPr>
          <w:p w14:paraId="5AEA5D0C"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 xml:space="preserve">National or sectoral level (medium level) </w:t>
            </w:r>
          </w:p>
        </w:tc>
        <w:tc>
          <w:tcPr>
            <w:tcW w:w="2342" w:type="dxa"/>
          </w:tcPr>
          <w:p w14:paraId="6C008467"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c>
          <w:tcPr>
            <w:tcW w:w="1493" w:type="dxa"/>
          </w:tcPr>
          <w:p w14:paraId="5CC47F25"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18"/>
              </w:rPr>
            </w:pPr>
          </w:p>
        </w:tc>
        <w:tc>
          <w:tcPr>
            <w:tcW w:w="1839" w:type="dxa"/>
          </w:tcPr>
          <w:p w14:paraId="6AE44499" w14:textId="0FEEF1F2"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r>
      <w:tr w:rsidR="000238E7" w:rsidRPr="002B3C95" w14:paraId="66254D1A"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7977C8EC" w14:textId="77777777" w:rsidR="000238E7" w:rsidRPr="002B3C95" w:rsidRDefault="000238E7" w:rsidP="00163803">
            <w:pPr>
              <w:spacing w:line="240" w:lineRule="auto"/>
              <w:rPr>
                <w:rFonts w:eastAsia="Calibri"/>
                <w:bCs w:val="0"/>
                <w:color w:val="auto"/>
              </w:rPr>
            </w:pPr>
          </w:p>
        </w:tc>
        <w:tc>
          <w:tcPr>
            <w:tcW w:w="1962" w:type="dxa"/>
          </w:tcPr>
          <w:p w14:paraId="0363FB87"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 xml:space="preserve">Subnational level (micro level) </w:t>
            </w:r>
          </w:p>
        </w:tc>
        <w:tc>
          <w:tcPr>
            <w:tcW w:w="2342" w:type="dxa"/>
          </w:tcPr>
          <w:p w14:paraId="2DB50BD6"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c>
          <w:tcPr>
            <w:tcW w:w="1493" w:type="dxa"/>
          </w:tcPr>
          <w:p w14:paraId="55395F0B"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18"/>
              </w:rPr>
            </w:pPr>
          </w:p>
        </w:tc>
        <w:tc>
          <w:tcPr>
            <w:tcW w:w="1839" w:type="dxa"/>
          </w:tcPr>
          <w:p w14:paraId="1593E783" w14:textId="794E8B0D"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r>
      <w:tr w:rsidR="000238E7" w:rsidRPr="002B3C95" w14:paraId="5AF43A76"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val="restart"/>
          </w:tcPr>
          <w:p w14:paraId="400BC758" w14:textId="77777777" w:rsidR="000238E7" w:rsidRPr="002B3C95" w:rsidRDefault="000238E7" w:rsidP="00163803">
            <w:pPr>
              <w:spacing w:line="240" w:lineRule="auto"/>
              <w:rPr>
                <w:rFonts w:eastAsia="Calibri"/>
                <w:bCs w:val="0"/>
                <w:color w:val="auto"/>
              </w:rPr>
            </w:pPr>
            <w:r w:rsidRPr="002B3C95">
              <w:rPr>
                <w:rFonts w:eastAsia="Calibri"/>
                <w:bCs w:val="0"/>
                <w:color w:val="auto"/>
              </w:rPr>
              <w:t>Scale of outcome – Sustainable development</w:t>
            </w:r>
          </w:p>
        </w:tc>
        <w:tc>
          <w:tcPr>
            <w:tcW w:w="1962" w:type="dxa"/>
          </w:tcPr>
          <w:p w14:paraId="1EEB6033"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 xml:space="preserve">Global or international level (macro level) </w:t>
            </w:r>
          </w:p>
        </w:tc>
        <w:tc>
          <w:tcPr>
            <w:tcW w:w="2342" w:type="dxa"/>
          </w:tcPr>
          <w:p w14:paraId="46D64737"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c>
          <w:tcPr>
            <w:tcW w:w="1493" w:type="dxa"/>
          </w:tcPr>
          <w:p w14:paraId="3C909C61"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18"/>
              </w:rPr>
            </w:pPr>
          </w:p>
        </w:tc>
        <w:tc>
          <w:tcPr>
            <w:tcW w:w="1839" w:type="dxa"/>
          </w:tcPr>
          <w:p w14:paraId="2576D5C9" w14:textId="15000370"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r>
      <w:tr w:rsidR="000238E7" w:rsidRPr="002B3C95" w14:paraId="73BC13D2"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6673B4C7" w14:textId="77777777" w:rsidR="000238E7" w:rsidRPr="002B3C95" w:rsidRDefault="000238E7" w:rsidP="00163803">
            <w:pPr>
              <w:spacing w:line="240" w:lineRule="auto"/>
              <w:rPr>
                <w:rFonts w:eastAsia="Calibri"/>
                <w:bCs w:val="0"/>
                <w:color w:val="auto"/>
              </w:rPr>
            </w:pPr>
          </w:p>
        </w:tc>
        <w:tc>
          <w:tcPr>
            <w:tcW w:w="1962" w:type="dxa"/>
          </w:tcPr>
          <w:p w14:paraId="7FEB366B"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 xml:space="preserve">National or sectoral level (medium level) </w:t>
            </w:r>
          </w:p>
        </w:tc>
        <w:tc>
          <w:tcPr>
            <w:tcW w:w="2342" w:type="dxa"/>
          </w:tcPr>
          <w:p w14:paraId="7D9397EF"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c>
          <w:tcPr>
            <w:tcW w:w="1493" w:type="dxa"/>
          </w:tcPr>
          <w:p w14:paraId="3A28FB67"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18"/>
              </w:rPr>
            </w:pPr>
          </w:p>
        </w:tc>
        <w:tc>
          <w:tcPr>
            <w:tcW w:w="1839" w:type="dxa"/>
          </w:tcPr>
          <w:p w14:paraId="2238AFC6" w14:textId="12CC140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r>
      <w:tr w:rsidR="000238E7" w:rsidRPr="002B3C95" w14:paraId="553E0F4D"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115157C7" w14:textId="77777777" w:rsidR="000238E7" w:rsidRPr="002B3C95" w:rsidRDefault="000238E7" w:rsidP="00163803">
            <w:pPr>
              <w:spacing w:line="240" w:lineRule="auto"/>
              <w:rPr>
                <w:rFonts w:eastAsia="Calibri"/>
                <w:bCs w:val="0"/>
                <w:color w:val="auto"/>
              </w:rPr>
            </w:pPr>
          </w:p>
        </w:tc>
        <w:tc>
          <w:tcPr>
            <w:tcW w:w="1962" w:type="dxa"/>
          </w:tcPr>
          <w:p w14:paraId="78A123C3"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 xml:space="preserve">Subnational level (micro level) </w:t>
            </w:r>
          </w:p>
        </w:tc>
        <w:tc>
          <w:tcPr>
            <w:tcW w:w="2342" w:type="dxa"/>
          </w:tcPr>
          <w:p w14:paraId="58E5F210"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c>
          <w:tcPr>
            <w:tcW w:w="1493" w:type="dxa"/>
          </w:tcPr>
          <w:p w14:paraId="5719D45F"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18"/>
              </w:rPr>
            </w:pPr>
          </w:p>
        </w:tc>
        <w:tc>
          <w:tcPr>
            <w:tcW w:w="1839" w:type="dxa"/>
          </w:tcPr>
          <w:p w14:paraId="08844454" w14:textId="5141745C"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r>
      <w:tr w:rsidR="000238E7" w:rsidRPr="002B3C95" w14:paraId="479BB694"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val="restart"/>
          </w:tcPr>
          <w:p w14:paraId="48DDCD12" w14:textId="77777777" w:rsidR="000238E7" w:rsidRDefault="000238E7" w:rsidP="00163803">
            <w:pPr>
              <w:spacing w:line="240" w:lineRule="auto"/>
              <w:rPr>
                <w:rFonts w:eastAsia="Calibri"/>
                <w:bCs w:val="0"/>
                <w:color w:val="auto"/>
              </w:rPr>
            </w:pPr>
            <w:r w:rsidRPr="002B3C95">
              <w:rPr>
                <w:rFonts w:eastAsia="Calibri"/>
                <w:bCs w:val="0"/>
                <w:color w:val="auto"/>
              </w:rPr>
              <w:t>Outcome sustained over time</w:t>
            </w:r>
          </w:p>
          <w:p w14:paraId="00110C0D" w14:textId="77777777" w:rsidR="000238E7" w:rsidRPr="002B3C95" w:rsidRDefault="000238E7" w:rsidP="00163803">
            <w:pPr>
              <w:spacing w:line="240" w:lineRule="auto"/>
              <w:rPr>
                <w:rFonts w:eastAsia="Calibri"/>
                <w:bCs w:val="0"/>
                <w:color w:val="auto"/>
              </w:rPr>
            </w:pPr>
            <w:r w:rsidRPr="002B3C95">
              <w:rPr>
                <w:rFonts w:eastAsia="Calibri"/>
                <w:bCs w:val="0"/>
                <w:color w:val="auto"/>
              </w:rPr>
              <w:t xml:space="preserve"> </w:t>
            </w:r>
            <w:r>
              <w:rPr>
                <w:rFonts w:eastAsia="Calibri"/>
                <w:bCs w:val="0"/>
                <w:color w:val="auto"/>
              </w:rPr>
              <w:t>- GHG</w:t>
            </w:r>
          </w:p>
        </w:tc>
        <w:tc>
          <w:tcPr>
            <w:tcW w:w="1962" w:type="dxa"/>
          </w:tcPr>
          <w:p w14:paraId="29080067"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 xml:space="preserve">Long-term: </w:t>
            </w:r>
          </w:p>
          <w:p w14:paraId="3304334E"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(≥15 years from the starting situation)</w:t>
            </w:r>
          </w:p>
        </w:tc>
        <w:tc>
          <w:tcPr>
            <w:tcW w:w="2342" w:type="dxa"/>
          </w:tcPr>
          <w:p w14:paraId="43310E2E"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c>
          <w:tcPr>
            <w:tcW w:w="1493" w:type="dxa"/>
          </w:tcPr>
          <w:p w14:paraId="1D4DDA59"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18"/>
              </w:rPr>
            </w:pPr>
          </w:p>
        </w:tc>
        <w:tc>
          <w:tcPr>
            <w:tcW w:w="1839" w:type="dxa"/>
          </w:tcPr>
          <w:p w14:paraId="4BF9C231" w14:textId="14F53062"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r>
      <w:tr w:rsidR="000238E7" w:rsidRPr="002B3C95" w14:paraId="3385A1D0"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3BB8315E" w14:textId="77777777" w:rsidR="000238E7" w:rsidRPr="002B3C95" w:rsidRDefault="000238E7" w:rsidP="00163803">
            <w:pPr>
              <w:spacing w:line="240" w:lineRule="auto"/>
              <w:rPr>
                <w:rFonts w:eastAsia="Calibri"/>
                <w:bCs w:val="0"/>
                <w:color w:val="auto"/>
              </w:rPr>
            </w:pPr>
          </w:p>
        </w:tc>
        <w:tc>
          <w:tcPr>
            <w:tcW w:w="1962" w:type="dxa"/>
          </w:tcPr>
          <w:p w14:paraId="244AC8AE"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 xml:space="preserve">Medium term: </w:t>
            </w:r>
          </w:p>
          <w:p w14:paraId="64017368"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(≥5 years and &lt;15 years from the starting situation)</w:t>
            </w:r>
          </w:p>
        </w:tc>
        <w:tc>
          <w:tcPr>
            <w:tcW w:w="2342" w:type="dxa"/>
          </w:tcPr>
          <w:p w14:paraId="26B53F77"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c>
          <w:tcPr>
            <w:tcW w:w="1493" w:type="dxa"/>
          </w:tcPr>
          <w:p w14:paraId="755F2AF8" w14:textId="77777777" w:rsidR="000238E7" w:rsidRPr="002B3C95" w:rsidRDefault="000238E7" w:rsidP="00163803">
            <w:pPr>
              <w:spacing w:line="240" w:lineRule="auto"/>
              <w:ind w:left="252"/>
              <w:cnfStyle w:val="000000010000" w:firstRow="0" w:lastRow="0" w:firstColumn="0" w:lastColumn="0" w:oddVBand="0" w:evenVBand="0" w:oddHBand="0" w:evenHBand="1" w:firstRowFirstColumn="0" w:firstRowLastColumn="0" w:lastRowFirstColumn="0" w:lastRowLastColumn="0"/>
              <w:rPr>
                <w:rFonts w:eastAsia="Calibri"/>
                <w:sz w:val="18"/>
              </w:rPr>
            </w:pPr>
          </w:p>
        </w:tc>
        <w:tc>
          <w:tcPr>
            <w:tcW w:w="1839" w:type="dxa"/>
          </w:tcPr>
          <w:p w14:paraId="1250742D" w14:textId="4EBE4B64" w:rsidR="000238E7" w:rsidRPr="002B3C95" w:rsidRDefault="000238E7" w:rsidP="00163803">
            <w:pPr>
              <w:spacing w:line="240" w:lineRule="auto"/>
              <w:ind w:left="252"/>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r>
      <w:tr w:rsidR="000238E7" w:rsidRPr="002B3C95" w14:paraId="25313291"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289D7CA2" w14:textId="77777777" w:rsidR="000238E7" w:rsidRPr="002B3C95" w:rsidRDefault="000238E7" w:rsidP="00163803">
            <w:pPr>
              <w:spacing w:line="240" w:lineRule="auto"/>
              <w:rPr>
                <w:rFonts w:eastAsia="Calibri"/>
                <w:bCs w:val="0"/>
                <w:color w:val="auto"/>
              </w:rPr>
            </w:pPr>
          </w:p>
        </w:tc>
        <w:tc>
          <w:tcPr>
            <w:tcW w:w="1962" w:type="dxa"/>
          </w:tcPr>
          <w:p w14:paraId="3CC3250C"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 xml:space="preserve">Short term: </w:t>
            </w:r>
          </w:p>
          <w:p w14:paraId="2571212A"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(0&lt;5 years from the starting situation)</w:t>
            </w:r>
          </w:p>
        </w:tc>
        <w:tc>
          <w:tcPr>
            <w:tcW w:w="2342" w:type="dxa"/>
          </w:tcPr>
          <w:p w14:paraId="00122001"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c>
          <w:tcPr>
            <w:tcW w:w="1493" w:type="dxa"/>
          </w:tcPr>
          <w:p w14:paraId="2C3C48E5" w14:textId="77777777" w:rsidR="000238E7" w:rsidRPr="002B3C95" w:rsidRDefault="000238E7" w:rsidP="00163803">
            <w:pPr>
              <w:spacing w:line="240" w:lineRule="auto"/>
              <w:ind w:left="252"/>
              <w:cnfStyle w:val="000000100000" w:firstRow="0" w:lastRow="0" w:firstColumn="0" w:lastColumn="0" w:oddVBand="0" w:evenVBand="0" w:oddHBand="1" w:evenHBand="0" w:firstRowFirstColumn="0" w:firstRowLastColumn="0" w:lastRowFirstColumn="0" w:lastRowLastColumn="0"/>
              <w:rPr>
                <w:rFonts w:eastAsia="Calibri"/>
                <w:sz w:val="18"/>
              </w:rPr>
            </w:pPr>
          </w:p>
        </w:tc>
        <w:tc>
          <w:tcPr>
            <w:tcW w:w="1839" w:type="dxa"/>
          </w:tcPr>
          <w:p w14:paraId="52626E60" w14:textId="5F005EA8" w:rsidR="000238E7" w:rsidRPr="002B3C95" w:rsidRDefault="000238E7" w:rsidP="00163803">
            <w:pPr>
              <w:spacing w:line="240" w:lineRule="auto"/>
              <w:ind w:left="252"/>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r>
      <w:tr w:rsidR="000238E7" w:rsidRPr="002B3C95" w14:paraId="34AE3955"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val="restart"/>
          </w:tcPr>
          <w:p w14:paraId="6B6DB60C" w14:textId="77777777" w:rsidR="000238E7" w:rsidRDefault="000238E7" w:rsidP="00163803">
            <w:pPr>
              <w:spacing w:line="240" w:lineRule="auto"/>
              <w:rPr>
                <w:rFonts w:eastAsia="Calibri"/>
                <w:bCs w:val="0"/>
                <w:color w:val="auto"/>
              </w:rPr>
            </w:pPr>
            <w:r w:rsidRPr="002B3C95">
              <w:rPr>
                <w:rFonts w:eastAsia="Calibri"/>
                <w:bCs w:val="0"/>
                <w:color w:val="auto"/>
              </w:rPr>
              <w:t>Outcome sustained over time</w:t>
            </w:r>
          </w:p>
          <w:p w14:paraId="6AEDCE3D" w14:textId="77777777" w:rsidR="000238E7" w:rsidRPr="002B3C95" w:rsidRDefault="000238E7" w:rsidP="00163803">
            <w:pPr>
              <w:spacing w:line="240" w:lineRule="auto"/>
              <w:rPr>
                <w:rFonts w:eastAsia="Calibri"/>
                <w:bCs w:val="0"/>
                <w:color w:val="auto"/>
              </w:rPr>
            </w:pPr>
            <w:r w:rsidRPr="002B3C95">
              <w:rPr>
                <w:rFonts w:eastAsia="Calibri"/>
                <w:bCs w:val="0"/>
                <w:color w:val="auto"/>
              </w:rPr>
              <w:t xml:space="preserve"> </w:t>
            </w:r>
            <w:r>
              <w:rPr>
                <w:rFonts w:eastAsia="Calibri"/>
                <w:bCs w:val="0"/>
                <w:color w:val="auto"/>
              </w:rPr>
              <w:t>- Sustainable development</w:t>
            </w:r>
          </w:p>
        </w:tc>
        <w:tc>
          <w:tcPr>
            <w:tcW w:w="1962" w:type="dxa"/>
          </w:tcPr>
          <w:p w14:paraId="400DD8F2"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 xml:space="preserve">Long-term: </w:t>
            </w:r>
          </w:p>
          <w:p w14:paraId="6E488D35"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(≥15 years from the starting situation)</w:t>
            </w:r>
          </w:p>
        </w:tc>
        <w:tc>
          <w:tcPr>
            <w:tcW w:w="2342" w:type="dxa"/>
          </w:tcPr>
          <w:p w14:paraId="705E2D87"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c>
          <w:tcPr>
            <w:tcW w:w="1493" w:type="dxa"/>
          </w:tcPr>
          <w:p w14:paraId="6E741E12"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18"/>
              </w:rPr>
            </w:pPr>
          </w:p>
        </w:tc>
        <w:tc>
          <w:tcPr>
            <w:tcW w:w="1839" w:type="dxa"/>
          </w:tcPr>
          <w:p w14:paraId="680576DF" w14:textId="1FC54851"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r>
      <w:tr w:rsidR="000238E7" w:rsidRPr="002B3C95" w14:paraId="5CB8BDDF" w14:textId="77777777" w:rsidTr="00AB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1ADA3012" w14:textId="77777777" w:rsidR="000238E7" w:rsidRPr="002B3C95" w:rsidRDefault="000238E7" w:rsidP="00163803">
            <w:pPr>
              <w:spacing w:line="240" w:lineRule="auto"/>
              <w:rPr>
                <w:rFonts w:eastAsia="Calibri"/>
                <w:bCs w:val="0"/>
                <w:color w:val="auto"/>
              </w:rPr>
            </w:pPr>
          </w:p>
        </w:tc>
        <w:tc>
          <w:tcPr>
            <w:tcW w:w="1962" w:type="dxa"/>
          </w:tcPr>
          <w:p w14:paraId="3F72F33D"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 xml:space="preserve">Medium term: </w:t>
            </w:r>
          </w:p>
          <w:p w14:paraId="37EA36B0"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r w:rsidRPr="002B3C95">
              <w:rPr>
                <w:rFonts w:eastAsia="Calibri"/>
                <w:color w:val="auto"/>
                <w:sz w:val="18"/>
              </w:rPr>
              <w:t>(≥5 years and &lt;15 years from the starting situation)</w:t>
            </w:r>
          </w:p>
        </w:tc>
        <w:tc>
          <w:tcPr>
            <w:tcW w:w="2342" w:type="dxa"/>
          </w:tcPr>
          <w:p w14:paraId="2F40DB60"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c>
          <w:tcPr>
            <w:tcW w:w="1493" w:type="dxa"/>
          </w:tcPr>
          <w:p w14:paraId="15DD4DEA" w14:textId="77777777"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sz w:val="18"/>
              </w:rPr>
            </w:pPr>
          </w:p>
        </w:tc>
        <w:tc>
          <w:tcPr>
            <w:tcW w:w="1839" w:type="dxa"/>
          </w:tcPr>
          <w:p w14:paraId="662CB8C1" w14:textId="77B27FCA" w:rsidR="000238E7" w:rsidRPr="002B3C95" w:rsidRDefault="000238E7" w:rsidP="00163803">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auto"/>
                <w:sz w:val="18"/>
              </w:rPr>
            </w:pPr>
          </w:p>
        </w:tc>
      </w:tr>
      <w:tr w:rsidR="000238E7" w:rsidRPr="002B3C95" w14:paraId="0A7F56BF" w14:textId="77777777" w:rsidTr="00AB2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3658F438" w14:textId="77777777" w:rsidR="000238E7" w:rsidRPr="002B3C95" w:rsidRDefault="000238E7" w:rsidP="00163803">
            <w:pPr>
              <w:spacing w:line="240" w:lineRule="auto"/>
              <w:rPr>
                <w:rFonts w:eastAsia="Calibri"/>
                <w:bCs w:val="0"/>
                <w:color w:val="auto"/>
              </w:rPr>
            </w:pPr>
          </w:p>
        </w:tc>
        <w:tc>
          <w:tcPr>
            <w:tcW w:w="1962" w:type="dxa"/>
          </w:tcPr>
          <w:p w14:paraId="0D9DEAE1"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 xml:space="preserve">Short term: </w:t>
            </w:r>
          </w:p>
          <w:p w14:paraId="7E4867BE"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r w:rsidRPr="002B3C95">
              <w:rPr>
                <w:rFonts w:eastAsia="Calibri"/>
                <w:color w:val="auto"/>
                <w:sz w:val="18"/>
              </w:rPr>
              <w:t>(0&lt;5 years from the starting situation)</w:t>
            </w:r>
          </w:p>
        </w:tc>
        <w:tc>
          <w:tcPr>
            <w:tcW w:w="2342" w:type="dxa"/>
          </w:tcPr>
          <w:p w14:paraId="3AC0D218"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c>
          <w:tcPr>
            <w:tcW w:w="1493" w:type="dxa"/>
          </w:tcPr>
          <w:p w14:paraId="12E40772" w14:textId="7777777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18"/>
              </w:rPr>
            </w:pPr>
          </w:p>
        </w:tc>
        <w:tc>
          <w:tcPr>
            <w:tcW w:w="1839" w:type="dxa"/>
          </w:tcPr>
          <w:p w14:paraId="1248B61E" w14:textId="6602C247" w:rsidR="000238E7" w:rsidRPr="002B3C95" w:rsidRDefault="000238E7" w:rsidP="00163803">
            <w:pPr>
              <w:spacing w:line="240" w:lineRule="auto"/>
              <w:cnfStyle w:val="000000010000" w:firstRow="0" w:lastRow="0" w:firstColumn="0" w:lastColumn="0" w:oddVBand="0" w:evenVBand="0" w:oddHBand="0" w:evenHBand="1" w:firstRowFirstColumn="0" w:firstRowLastColumn="0" w:lastRowFirstColumn="0" w:lastRowLastColumn="0"/>
              <w:rPr>
                <w:rFonts w:eastAsia="Calibri"/>
                <w:color w:val="auto"/>
                <w:sz w:val="18"/>
              </w:rPr>
            </w:pPr>
          </w:p>
        </w:tc>
      </w:tr>
    </w:tbl>
    <w:p w14:paraId="6CA46624" w14:textId="77777777" w:rsidR="00913D01" w:rsidRDefault="00913D01" w:rsidP="00163803">
      <w:pPr>
        <w:rPr>
          <w:rFonts w:eastAsia="SimSun"/>
          <w:color w:val="404040"/>
          <w:sz w:val="24"/>
          <w:szCs w:val="24"/>
        </w:rPr>
      </w:pPr>
    </w:p>
    <w:p w14:paraId="6FA55FAA" w14:textId="77777777" w:rsidR="00913D01" w:rsidRDefault="00913D01">
      <w:pPr>
        <w:spacing w:before="240" w:after="0" w:line="312" w:lineRule="auto"/>
        <w:rPr>
          <w:rFonts w:eastAsia="SimSun"/>
          <w:color w:val="404040"/>
          <w:sz w:val="24"/>
          <w:szCs w:val="24"/>
        </w:rPr>
      </w:pPr>
      <w:r>
        <w:rPr>
          <w:rFonts w:eastAsia="SimSun"/>
          <w:color w:val="404040"/>
          <w:sz w:val="24"/>
          <w:szCs w:val="24"/>
        </w:rPr>
        <w:br w:type="page"/>
      </w:r>
    </w:p>
    <w:p w14:paraId="0722B0F6" w14:textId="79EF6291" w:rsidR="00D67C5D" w:rsidRPr="009944FC" w:rsidRDefault="00D67C5D" w:rsidP="00163803">
      <w:pPr>
        <w:rPr>
          <w:rFonts w:eastAsia="SimSun"/>
          <w:color w:val="404040"/>
          <w:sz w:val="24"/>
          <w:szCs w:val="24"/>
        </w:rPr>
      </w:pPr>
      <w:r w:rsidRPr="009944FC">
        <w:rPr>
          <w:rFonts w:eastAsia="SimSun"/>
          <w:color w:val="404040"/>
          <w:sz w:val="24"/>
          <w:szCs w:val="24"/>
        </w:rPr>
        <w:lastRenderedPageBreak/>
        <w:t>Chapter 8: Estimating impacts ex-ante</w:t>
      </w:r>
    </w:p>
    <w:p w14:paraId="58EB6EB6" w14:textId="3D31C32D" w:rsidR="00D67C5D" w:rsidRDefault="00D67C5D" w:rsidP="00D67C5D">
      <w:pPr>
        <w:numPr>
          <w:ilvl w:val="0"/>
          <w:numId w:val="7"/>
        </w:numPr>
        <w:rPr>
          <w:rFonts w:eastAsia="Calibri"/>
          <w:color w:val="000000"/>
        </w:rPr>
      </w:pPr>
      <w:r w:rsidRPr="006202D2">
        <w:rPr>
          <w:rFonts w:eastAsia="Calibri"/>
          <w:color w:val="000000"/>
        </w:rPr>
        <w:t xml:space="preserve">Disaggregated results in terms of the policy or action’s expected impact on individual characteristics </w:t>
      </w:r>
    </w:p>
    <w:p w14:paraId="5B030F70" w14:textId="252BEAA7" w:rsidR="00D67C5D" w:rsidRPr="00375B7F" w:rsidRDefault="00D67C5D" w:rsidP="00D67C5D">
      <w:pPr>
        <w:rPr>
          <w:rFonts w:eastAsia="Calibri"/>
          <w:i/>
          <w:color w:val="000000"/>
        </w:rPr>
      </w:pPr>
      <w:r w:rsidRPr="00375B7F">
        <w:rPr>
          <w:rFonts w:eastAsia="Calibri"/>
          <w:i/>
          <w:color w:val="000000"/>
        </w:rPr>
        <w:t xml:space="preserve">Note: See </w:t>
      </w:r>
      <w:r w:rsidR="0053126E" w:rsidRPr="00AB2F1F">
        <w:rPr>
          <w:rFonts w:eastAsia="Calibri"/>
          <w:i/>
          <w:color w:val="000000"/>
        </w:rPr>
        <w:fldChar w:fldCharType="begin"/>
      </w:r>
      <w:r w:rsidR="0053126E" w:rsidRPr="0053126E">
        <w:rPr>
          <w:rFonts w:eastAsia="Calibri"/>
          <w:i/>
          <w:color w:val="000000"/>
        </w:rPr>
        <w:instrText xml:space="preserve"> REF _Ref10167698 \h </w:instrText>
      </w:r>
      <w:r w:rsidR="0053126E" w:rsidRPr="00AB2F1F">
        <w:rPr>
          <w:rFonts w:eastAsia="Calibri"/>
          <w:i/>
          <w:color w:val="000000"/>
        </w:rPr>
        <w:instrText xml:space="preserve"> \* MERGEFORMAT </w:instrText>
      </w:r>
      <w:r w:rsidR="0053126E" w:rsidRPr="00AB2F1F">
        <w:rPr>
          <w:rFonts w:eastAsia="Calibri"/>
          <w:i/>
          <w:color w:val="000000"/>
        </w:rPr>
      </w:r>
      <w:r w:rsidR="0053126E" w:rsidRPr="00AB2F1F">
        <w:rPr>
          <w:rFonts w:eastAsia="Calibri"/>
          <w:i/>
          <w:color w:val="000000"/>
        </w:rPr>
        <w:fldChar w:fldCharType="separate"/>
      </w:r>
      <w:r w:rsidR="0053126E" w:rsidRPr="00AB2F1F">
        <w:rPr>
          <w:i/>
        </w:rPr>
        <w:t xml:space="preserve">Table </w:t>
      </w:r>
      <w:r w:rsidR="0053126E" w:rsidRPr="00AB2F1F">
        <w:rPr>
          <w:i/>
          <w:noProof/>
        </w:rPr>
        <w:t>8</w:t>
      </w:r>
      <w:r w:rsidR="0053126E" w:rsidRPr="00AB2F1F">
        <w:rPr>
          <w:i/>
        </w:rPr>
        <w:t>.</w:t>
      </w:r>
      <w:r w:rsidR="0053126E" w:rsidRPr="00AB2F1F">
        <w:rPr>
          <w:i/>
          <w:noProof/>
        </w:rPr>
        <w:t>2</w:t>
      </w:r>
      <w:r w:rsidR="0053126E" w:rsidRPr="00AB2F1F">
        <w:rPr>
          <w:rFonts w:eastAsia="Calibri"/>
          <w:i/>
          <w:color w:val="000000"/>
        </w:rPr>
        <w:fldChar w:fldCharType="end"/>
      </w:r>
      <w:r w:rsidR="0053126E">
        <w:rPr>
          <w:rFonts w:eastAsia="Calibri"/>
          <w:i/>
          <w:color w:val="000000"/>
        </w:rPr>
        <w:t xml:space="preserve"> </w:t>
      </w:r>
      <w:r w:rsidRPr="00375B7F">
        <w:rPr>
          <w:rFonts w:eastAsia="Calibri"/>
          <w:i/>
          <w:color w:val="000000"/>
        </w:rPr>
        <w:t>for an example of filling out the template</w:t>
      </w:r>
    </w:p>
    <w:tbl>
      <w:tblPr>
        <w:tblStyle w:val="ICATTable"/>
        <w:tblW w:w="0" w:type="auto"/>
        <w:tblInd w:w="-5" w:type="dxa"/>
        <w:tblLook w:val="04A0" w:firstRow="1" w:lastRow="0" w:firstColumn="1" w:lastColumn="0" w:noHBand="0" w:noVBand="1"/>
      </w:tblPr>
      <w:tblGrid>
        <w:gridCol w:w="1147"/>
        <w:gridCol w:w="1417"/>
        <w:gridCol w:w="717"/>
        <w:gridCol w:w="1719"/>
        <w:gridCol w:w="1396"/>
        <w:gridCol w:w="1356"/>
        <w:gridCol w:w="1603"/>
      </w:tblGrid>
      <w:tr w:rsidR="00D67C5D" w:rsidRPr="00F736FE" w14:paraId="4B1D3318" w14:textId="77777777" w:rsidTr="00D67C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tcPr>
          <w:p w14:paraId="1F7414EE" w14:textId="77777777" w:rsidR="00D67C5D" w:rsidRPr="00F736FE" w:rsidRDefault="00D67C5D" w:rsidP="00163803">
            <w:pPr>
              <w:spacing w:line="240" w:lineRule="auto"/>
              <w:rPr>
                <w:sz w:val="18"/>
                <w:szCs w:val="18"/>
                <w:lang w:val="en-GB"/>
              </w:rPr>
            </w:pPr>
            <w:r>
              <w:rPr>
                <w:sz w:val="18"/>
                <w:szCs w:val="18"/>
                <w:lang w:val="en-GB"/>
              </w:rPr>
              <w:t>Category</w:t>
            </w:r>
          </w:p>
        </w:tc>
        <w:tc>
          <w:tcPr>
            <w:tcW w:w="0" w:type="auto"/>
          </w:tcPr>
          <w:p w14:paraId="4353AEC0" w14:textId="77777777" w:rsidR="00D67C5D" w:rsidRPr="00F736F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736FE">
              <w:rPr>
                <w:sz w:val="18"/>
                <w:szCs w:val="18"/>
                <w:lang w:val="en-GB"/>
              </w:rPr>
              <w:t>Characteristic</w:t>
            </w:r>
          </w:p>
        </w:tc>
        <w:tc>
          <w:tcPr>
            <w:tcW w:w="0" w:type="auto"/>
          </w:tcPr>
          <w:p w14:paraId="7C63CFBE" w14:textId="77777777" w:rsidR="00D67C5D" w:rsidRPr="00F736F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736FE">
              <w:rPr>
                <w:sz w:val="18"/>
                <w:szCs w:val="18"/>
                <w:lang w:val="en-GB"/>
              </w:rPr>
              <w:t>Score</w:t>
            </w:r>
          </w:p>
        </w:tc>
        <w:tc>
          <w:tcPr>
            <w:tcW w:w="3468" w:type="dxa"/>
          </w:tcPr>
          <w:p w14:paraId="1C259D9E" w14:textId="77777777" w:rsidR="00D67C5D" w:rsidRPr="00F736F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736FE">
              <w:rPr>
                <w:sz w:val="18"/>
                <w:szCs w:val="18"/>
                <w:lang w:val="en-GB"/>
              </w:rPr>
              <w:t xml:space="preserve">Rationale justifying the score </w:t>
            </w:r>
          </w:p>
        </w:tc>
        <w:tc>
          <w:tcPr>
            <w:tcW w:w="2126" w:type="dxa"/>
          </w:tcPr>
          <w:p w14:paraId="6A1C77F5" w14:textId="292387A6" w:rsidR="00D67C5D" w:rsidRPr="00F736F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736FE">
              <w:rPr>
                <w:sz w:val="18"/>
                <w:szCs w:val="18"/>
                <w:lang w:val="en-GB"/>
              </w:rPr>
              <w:t>Indicators</w:t>
            </w:r>
            <w:r w:rsidR="0053126E">
              <w:rPr>
                <w:sz w:val="18"/>
                <w:szCs w:val="18"/>
                <w:lang w:val="en-GB"/>
              </w:rPr>
              <w:t xml:space="preserve"> </w:t>
            </w:r>
            <w:r w:rsidR="0053126E" w:rsidRPr="00473089">
              <w:rPr>
                <w:sz w:val="18"/>
                <w:szCs w:val="18"/>
                <w:lang w:val="en-GB"/>
              </w:rPr>
              <w:t xml:space="preserve">(same as respective column in </w:t>
            </w:r>
            <w:r w:rsidR="0053126E" w:rsidRPr="00AB2F1F">
              <w:rPr>
                <w:sz w:val="18"/>
                <w:szCs w:val="18"/>
                <w:lang w:val="en-GB"/>
              </w:rPr>
              <w:fldChar w:fldCharType="begin"/>
            </w:r>
            <w:r w:rsidR="0053126E" w:rsidRPr="0053126E">
              <w:rPr>
                <w:sz w:val="18"/>
                <w:szCs w:val="18"/>
                <w:lang w:val="en-GB"/>
              </w:rPr>
              <w:instrText xml:space="preserve"> REF _Ref10167346 \h </w:instrText>
            </w:r>
            <w:r w:rsidR="0053126E" w:rsidRPr="00AB2F1F">
              <w:rPr>
                <w:sz w:val="18"/>
                <w:szCs w:val="18"/>
                <w:lang w:val="en-GB"/>
              </w:rPr>
              <w:instrText xml:space="preserve"> \* MERGEFORMAT </w:instrText>
            </w:r>
            <w:r w:rsidR="0053126E" w:rsidRPr="00AB2F1F">
              <w:rPr>
                <w:sz w:val="18"/>
                <w:szCs w:val="18"/>
                <w:lang w:val="en-GB"/>
              </w:rPr>
            </w:r>
            <w:r w:rsidR="0053126E" w:rsidRPr="00AB2F1F">
              <w:rPr>
                <w:sz w:val="18"/>
                <w:szCs w:val="18"/>
                <w:lang w:val="en-GB"/>
              </w:rPr>
              <w:fldChar w:fldCharType="separate"/>
            </w:r>
            <w:r w:rsidR="0053126E" w:rsidRPr="00AB2F1F">
              <w:rPr>
                <w:sz w:val="18"/>
                <w:szCs w:val="18"/>
              </w:rPr>
              <w:t xml:space="preserve">Table </w:t>
            </w:r>
            <w:r w:rsidR="0053126E" w:rsidRPr="00AB2F1F">
              <w:rPr>
                <w:noProof/>
                <w:sz w:val="18"/>
                <w:szCs w:val="18"/>
              </w:rPr>
              <w:t>7</w:t>
            </w:r>
            <w:r w:rsidR="0053126E" w:rsidRPr="00AB2F1F">
              <w:rPr>
                <w:sz w:val="18"/>
                <w:szCs w:val="18"/>
              </w:rPr>
              <w:t>.</w:t>
            </w:r>
            <w:r w:rsidR="0053126E" w:rsidRPr="00AB2F1F">
              <w:rPr>
                <w:noProof/>
                <w:sz w:val="18"/>
                <w:szCs w:val="18"/>
              </w:rPr>
              <w:t>1</w:t>
            </w:r>
            <w:r w:rsidR="0053126E" w:rsidRPr="00AB2F1F">
              <w:rPr>
                <w:sz w:val="18"/>
                <w:szCs w:val="18"/>
                <w:lang w:val="en-GB"/>
              </w:rPr>
              <w:fldChar w:fldCharType="end"/>
            </w:r>
            <w:r w:rsidR="0053126E" w:rsidRPr="00473089">
              <w:rPr>
                <w:sz w:val="18"/>
                <w:szCs w:val="18"/>
                <w:lang w:val="en-GB"/>
              </w:rPr>
              <w:t>)</w:t>
            </w:r>
          </w:p>
        </w:tc>
        <w:tc>
          <w:tcPr>
            <w:tcW w:w="1985" w:type="dxa"/>
          </w:tcPr>
          <w:p w14:paraId="6132EFBB" w14:textId="4D185F70" w:rsidR="00D67C5D" w:rsidRPr="00F736F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736FE">
              <w:rPr>
                <w:sz w:val="18"/>
                <w:szCs w:val="18"/>
                <w:lang w:val="en-GB"/>
              </w:rPr>
              <w:t xml:space="preserve">Indicator value at starting situation </w:t>
            </w:r>
            <w:r w:rsidR="0053126E" w:rsidRPr="00473089">
              <w:rPr>
                <w:sz w:val="18"/>
                <w:szCs w:val="18"/>
                <w:lang w:val="en-GB"/>
              </w:rPr>
              <w:t xml:space="preserve">(same as respective column in </w:t>
            </w:r>
            <w:r w:rsidR="0053126E" w:rsidRPr="00473089">
              <w:rPr>
                <w:sz w:val="18"/>
                <w:szCs w:val="18"/>
                <w:lang w:val="en-GB"/>
              </w:rPr>
              <w:fldChar w:fldCharType="begin"/>
            </w:r>
            <w:r w:rsidR="0053126E" w:rsidRPr="00473089">
              <w:rPr>
                <w:sz w:val="18"/>
                <w:szCs w:val="18"/>
                <w:lang w:val="en-GB"/>
              </w:rPr>
              <w:instrText xml:space="preserve"> REF _Ref10167346 \h  \* MERGEFORMAT </w:instrText>
            </w:r>
            <w:r w:rsidR="0053126E" w:rsidRPr="00473089">
              <w:rPr>
                <w:sz w:val="18"/>
                <w:szCs w:val="18"/>
                <w:lang w:val="en-GB"/>
              </w:rPr>
            </w:r>
            <w:r w:rsidR="0053126E" w:rsidRPr="00473089">
              <w:rPr>
                <w:sz w:val="18"/>
                <w:szCs w:val="18"/>
                <w:lang w:val="en-GB"/>
              </w:rPr>
              <w:fldChar w:fldCharType="separate"/>
            </w:r>
            <w:r w:rsidR="0053126E" w:rsidRPr="00473089">
              <w:rPr>
                <w:sz w:val="18"/>
                <w:szCs w:val="18"/>
              </w:rPr>
              <w:t xml:space="preserve">Table </w:t>
            </w:r>
            <w:r w:rsidR="0053126E" w:rsidRPr="00473089">
              <w:rPr>
                <w:noProof/>
                <w:sz w:val="18"/>
                <w:szCs w:val="18"/>
              </w:rPr>
              <w:t>7</w:t>
            </w:r>
            <w:r w:rsidR="0053126E" w:rsidRPr="00473089">
              <w:rPr>
                <w:sz w:val="18"/>
                <w:szCs w:val="18"/>
              </w:rPr>
              <w:t>.</w:t>
            </w:r>
            <w:r w:rsidR="0053126E" w:rsidRPr="00473089">
              <w:rPr>
                <w:noProof/>
                <w:sz w:val="18"/>
                <w:szCs w:val="18"/>
              </w:rPr>
              <w:t>1</w:t>
            </w:r>
            <w:r w:rsidR="0053126E" w:rsidRPr="00473089">
              <w:rPr>
                <w:sz w:val="18"/>
                <w:szCs w:val="18"/>
                <w:lang w:val="en-GB"/>
              </w:rPr>
              <w:fldChar w:fldCharType="end"/>
            </w:r>
            <w:r>
              <w:rPr>
                <w:sz w:val="18"/>
                <w:szCs w:val="18"/>
                <w:lang w:val="en-GB"/>
              </w:rPr>
              <w:t>)</w:t>
            </w:r>
          </w:p>
        </w:tc>
        <w:tc>
          <w:tcPr>
            <w:tcW w:w="1898" w:type="dxa"/>
          </w:tcPr>
          <w:p w14:paraId="7A23D131" w14:textId="505FE5E7" w:rsidR="00D67C5D" w:rsidRPr="00F736F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736FE">
              <w:rPr>
                <w:sz w:val="18"/>
                <w:szCs w:val="18"/>
                <w:lang w:val="en-GB"/>
              </w:rPr>
              <w:t>Indicator value for expected transformation</w:t>
            </w:r>
          </w:p>
        </w:tc>
      </w:tr>
      <w:tr w:rsidR="00D67C5D" w:rsidRPr="00F736FE" w14:paraId="4C72DD59"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val="restart"/>
          </w:tcPr>
          <w:p w14:paraId="3A3E07F2" w14:textId="77777777" w:rsidR="00D67C5D" w:rsidRDefault="00D67C5D" w:rsidP="00163803">
            <w:pPr>
              <w:spacing w:line="240" w:lineRule="auto"/>
              <w:rPr>
                <w:sz w:val="18"/>
                <w:szCs w:val="18"/>
                <w:lang w:val="en-GB"/>
              </w:rPr>
            </w:pPr>
          </w:p>
          <w:p w14:paraId="78C39BCA" w14:textId="77777777" w:rsidR="00D67C5D" w:rsidRPr="00F736FE" w:rsidRDefault="00D67C5D" w:rsidP="00163803">
            <w:pPr>
              <w:spacing w:line="240" w:lineRule="auto"/>
              <w:rPr>
                <w:sz w:val="18"/>
                <w:szCs w:val="18"/>
                <w:lang w:val="en-GB"/>
              </w:rPr>
            </w:pPr>
            <w:r>
              <w:rPr>
                <w:sz w:val="18"/>
                <w:szCs w:val="18"/>
                <w:lang w:val="en-GB"/>
              </w:rPr>
              <w:t>Technology</w:t>
            </w:r>
          </w:p>
        </w:tc>
        <w:tc>
          <w:tcPr>
            <w:tcW w:w="0" w:type="auto"/>
          </w:tcPr>
          <w:p w14:paraId="033C7C2A"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736FE">
              <w:rPr>
                <w:sz w:val="18"/>
                <w:szCs w:val="18"/>
                <w:lang w:val="en-GB"/>
              </w:rPr>
              <w:t>Research and development</w:t>
            </w:r>
          </w:p>
        </w:tc>
        <w:tc>
          <w:tcPr>
            <w:tcW w:w="0" w:type="auto"/>
          </w:tcPr>
          <w:p w14:paraId="4273FA66"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468" w:type="dxa"/>
          </w:tcPr>
          <w:p w14:paraId="7659FC29"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752BB152"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985" w:type="dxa"/>
          </w:tcPr>
          <w:p w14:paraId="283E7D84"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8" w:type="dxa"/>
          </w:tcPr>
          <w:p w14:paraId="00620BFF"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736FE" w14:paraId="63AC070F"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6DA28383" w14:textId="77777777" w:rsidR="00D67C5D" w:rsidRPr="00F736FE" w:rsidRDefault="00D67C5D" w:rsidP="00163803">
            <w:pPr>
              <w:spacing w:line="240" w:lineRule="auto"/>
              <w:rPr>
                <w:sz w:val="18"/>
                <w:szCs w:val="18"/>
                <w:lang w:val="en-GB"/>
              </w:rPr>
            </w:pPr>
          </w:p>
        </w:tc>
        <w:tc>
          <w:tcPr>
            <w:tcW w:w="0" w:type="auto"/>
          </w:tcPr>
          <w:p w14:paraId="0E9C1B33"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736FE">
              <w:rPr>
                <w:sz w:val="18"/>
                <w:szCs w:val="18"/>
                <w:lang w:val="en-GB"/>
              </w:rPr>
              <w:t>Adoption</w:t>
            </w:r>
          </w:p>
        </w:tc>
        <w:tc>
          <w:tcPr>
            <w:tcW w:w="0" w:type="auto"/>
          </w:tcPr>
          <w:p w14:paraId="15CC2881"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3468" w:type="dxa"/>
          </w:tcPr>
          <w:p w14:paraId="543AA073"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26" w:type="dxa"/>
          </w:tcPr>
          <w:p w14:paraId="682A2F78"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1985" w:type="dxa"/>
          </w:tcPr>
          <w:p w14:paraId="356C0AAD"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8" w:type="dxa"/>
          </w:tcPr>
          <w:p w14:paraId="0CE260E6"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736FE" w14:paraId="7DF7EB77"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5997AA6E" w14:textId="77777777" w:rsidR="00D67C5D" w:rsidRPr="00F736FE" w:rsidRDefault="00D67C5D" w:rsidP="00163803">
            <w:pPr>
              <w:spacing w:line="240" w:lineRule="auto"/>
              <w:rPr>
                <w:sz w:val="18"/>
                <w:szCs w:val="18"/>
                <w:lang w:val="en-GB"/>
              </w:rPr>
            </w:pPr>
          </w:p>
        </w:tc>
        <w:tc>
          <w:tcPr>
            <w:tcW w:w="0" w:type="auto"/>
          </w:tcPr>
          <w:p w14:paraId="2A7231F4"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736FE">
              <w:rPr>
                <w:sz w:val="18"/>
                <w:szCs w:val="18"/>
                <w:lang w:val="en-GB"/>
              </w:rPr>
              <w:t>Scale up</w:t>
            </w:r>
          </w:p>
        </w:tc>
        <w:tc>
          <w:tcPr>
            <w:tcW w:w="0" w:type="auto"/>
          </w:tcPr>
          <w:p w14:paraId="79F31802"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468" w:type="dxa"/>
          </w:tcPr>
          <w:p w14:paraId="7DECF1AB"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06003186"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985" w:type="dxa"/>
          </w:tcPr>
          <w:p w14:paraId="507893A8"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8" w:type="dxa"/>
          </w:tcPr>
          <w:p w14:paraId="3CC573CA"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736FE" w14:paraId="6F287FDC"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val="restart"/>
          </w:tcPr>
          <w:p w14:paraId="2B112154" w14:textId="77777777" w:rsidR="00D67C5D" w:rsidRDefault="00D67C5D" w:rsidP="00163803">
            <w:pPr>
              <w:spacing w:line="240" w:lineRule="auto"/>
              <w:rPr>
                <w:sz w:val="18"/>
                <w:szCs w:val="18"/>
                <w:lang w:val="en-GB"/>
              </w:rPr>
            </w:pPr>
          </w:p>
          <w:p w14:paraId="4B3858F9" w14:textId="77777777" w:rsidR="00D67C5D" w:rsidRPr="00F736FE" w:rsidRDefault="00D67C5D" w:rsidP="00163803">
            <w:pPr>
              <w:spacing w:line="240" w:lineRule="auto"/>
              <w:rPr>
                <w:sz w:val="18"/>
                <w:szCs w:val="18"/>
                <w:lang w:val="en-GB"/>
              </w:rPr>
            </w:pPr>
            <w:r>
              <w:rPr>
                <w:sz w:val="18"/>
                <w:szCs w:val="18"/>
                <w:lang w:val="en-GB"/>
              </w:rPr>
              <w:t>Agents</w:t>
            </w:r>
          </w:p>
        </w:tc>
        <w:tc>
          <w:tcPr>
            <w:tcW w:w="0" w:type="auto"/>
          </w:tcPr>
          <w:p w14:paraId="4BBA30E8"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736FE">
              <w:rPr>
                <w:sz w:val="18"/>
                <w:szCs w:val="18"/>
                <w:lang w:val="en-GB"/>
              </w:rPr>
              <w:t>Entrepreneurs</w:t>
            </w:r>
          </w:p>
        </w:tc>
        <w:tc>
          <w:tcPr>
            <w:tcW w:w="0" w:type="auto"/>
          </w:tcPr>
          <w:p w14:paraId="40F31610"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3468" w:type="dxa"/>
          </w:tcPr>
          <w:p w14:paraId="48A23F3A"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26" w:type="dxa"/>
          </w:tcPr>
          <w:p w14:paraId="13605EA1"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985" w:type="dxa"/>
          </w:tcPr>
          <w:p w14:paraId="731AEFB2"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8" w:type="dxa"/>
          </w:tcPr>
          <w:p w14:paraId="6B6A7C1E"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736FE" w14:paraId="560E3A16"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7FBE0996" w14:textId="77777777" w:rsidR="00D67C5D" w:rsidRPr="00F736FE" w:rsidRDefault="00D67C5D" w:rsidP="00163803">
            <w:pPr>
              <w:spacing w:line="240" w:lineRule="auto"/>
              <w:rPr>
                <w:sz w:val="18"/>
                <w:szCs w:val="18"/>
                <w:lang w:val="en-GB"/>
              </w:rPr>
            </w:pPr>
          </w:p>
        </w:tc>
        <w:tc>
          <w:tcPr>
            <w:tcW w:w="0" w:type="auto"/>
          </w:tcPr>
          <w:p w14:paraId="3882CAA3"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736FE">
              <w:rPr>
                <w:sz w:val="18"/>
                <w:szCs w:val="18"/>
                <w:lang w:val="en-GB"/>
              </w:rPr>
              <w:t>Coalition of advocates</w:t>
            </w:r>
          </w:p>
        </w:tc>
        <w:tc>
          <w:tcPr>
            <w:tcW w:w="0" w:type="auto"/>
          </w:tcPr>
          <w:p w14:paraId="0CA48E88"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468" w:type="dxa"/>
          </w:tcPr>
          <w:p w14:paraId="1FFCBD8B"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3E003192"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985" w:type="dxa"/>
          </w:tcPr>
          <w:p w14:paraId="287A9119"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8" w:type="dxa"/>
          </w:tcPr>
          <w:p w14:paraId="011D2482"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736FE" w14:paraId="77F0777D"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7AD733EF" w14:textId="77777777" w:rsidR="00D67C5D" w:rsidRPr="00F736FE" w:rsidRDefault="00D67C5D" w:rsidP="00163803">
            <w:pPr>
              <w:spacing w:line="240" w:lineRule="auto"/>
              <w:rPr>
                <w:sz w:val="18"/>
                <w:szCs w:val="18"/>
                <w:lang w:val="en-GB"/>
              </w:rPr>
            </w:pPr>
          </w:p>
        </w:tc>
        <w:tc>
          <w:tcPr>
            <w:tcW w:w="0" w:type="auto"/>
          </w:tcPr>
          <w:p w14:paraId="2CF04A3E"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736FE">
              <w:rPr>
                <w:sz w:val="18"/>
                <w:szCs w:val="18"/>
                <w:lang w:val="en-GB"/>
              </w:rPr>
              <w:t>Beneficiaries</w:t>
            </w:r>
          </w:p>
        </w:tc>
        <w:tc>
          <w:tcPr>
            <w:tcW w:w="0" w:type="auto"/>
          </w:tcPr>
          <w:p w14:paraId="195CEE17"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3468" w:type="dxa"/>
          </w:tcPr>
          <w:p w14:paraId="1D26995C"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26" w:type="dxa"/>
          </w:tcPr>
          <w:p w14:paraId="6CD63051"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985" w:type="dxa"/>
          </w:tcPr>
          <w:p w14:paraId="700881B8"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8" w:type="dxa"/>
          </w:tcPr>
          <w:p w14:paraId="11655812"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736FE" w14:paraId="1D85881E"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val="restart"/>
          </w:tcPr>
          <w:p w14:paraId="5F24E527" w14:textId="77777777" w:rsidR="00D67C5D" w:rsidRDefault="00D67C5D" w:rsidP="00163803">
            <w:pPr>
              <w:spacing w:line="240" w:lineRule="auto"/>
              <w:rPr>
                <w:sz w:val="18"/>
                <w:szCs w:val="18"/>
                <w:lang w:val="en-GB"/>
              </w:rPr>
            </w:pPr>
          </w:p>
          <w:p w14:paraId="2577F4FE" w14:textId="77777777" w:rsidR="00D67C5D" w:rsidRPr="00F736FE" w:rsidRDefault="00D67C5D" w:rsidP="00163803">
            <w:pPr>
              <w:spacing w:line="240" w:lineRule="auto"/>
              <w:rPr>
                <w:sz w:val="18"/>
                <w:szCs w:val="18"/>
                <w:lang w:val="en-GB"/>
              </w:rPr>
            </w:pPr>
            <w:r>
              <w:rPr>
                <w:sz w:val="18"/>
                <w:szCs w:val="18"/>
                <w:lang w:val="en-GB"/>
              </w:rPr>
              <w:t>Incentives</w:t>
            </w:r>
          </w:p>
        </w:tc>
        <w:tc>
          <w:tcPr>
            <w:tcW w:w="0" w:type="auto"/>
          </w:tcPr>
          <w:p w14:paraId="05FE765D"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736FE">
              <w:rPr>
                <w:sz w:val="18"/>
                <w:szCs w:val="18"/>
                <w:lang w:val="en-GB"/>
              </w:rPr>
              <w:t>Economic and non-economic incentives</w:t>
            </w:r>
          </w:p>
        </w:tc>
        <w:tc>
          <w:tcPr>
            <w:tcW w:w="0" w:type="auto"/>
          </w:tcPr>
          <w:p w14:paraId="0E0F8935"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468" w:type="dxa"/>
          </w:tcPr>
          <w:p w14:paraId="050F6B4F"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3B9459E4"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985" w:type="dxa"/>
          </w:tcPr>
          <w:p w14:paraId="45494F67"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8" w:type="dxa"/>
          </w:tcPr>
          <w:p w14:paraId="2877F883"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736FE" w14:paraId="67E3C121"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26C3A82A" w14:textId="77777777" w:rsidR="00D67C5D" w:rsidRPr="00F736FE" w:rsidRDefault="00D67C5D" w:rsidP="00163803">
            <w:pPr>
              <w:spacing w:line="240" w:lineRule="auto"/>
              <w:rPr>
                <w:sz w:val="18"/>
                <w:szCs w:val="18"/>
                <w:lang w:val="en-GB"/>
              </w:rPr>
            </w:pPr>
          </w:p>
        </w:tc>
        <w:tc>
          <w:tcPr>
            <w:tcW w:w="0" w:type="auto"/>
          </w:tcPr>
          <w:p w14:paraId="3B170EC0"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736FE">
              <w:rPr>
                <w:sz w:val="18"/>
                <w:szCs w:val="18"/>
                <w:lang w:val="en-GB"/>
              </w:rPr>
              <w:t>Disincentives</w:t>
            </w:r>
          </w:p>
        </w:tc>
        <w:tc>
          <w:tcPr>
            <w:tcW w:w="0" w:type="auto"/>
          </w:tcPr>
          <w:p w14:paraId="7E9DBE21"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3468" w:type="dxa"/>
          </w:tcPr>
          <w:p w14:paraId="0493E4CA"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26" w:type="dxa"/>
          </w:tcPr>
          <w:p w14:paraId="38BCC2F8"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985" w:type="dxa"/>
          </w:tcPr>
          <w:p w14:paraId="3C9076AA"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8" w:type="dxa"/>
          </w:tcPr>
          <w:p w14:paraId="0D25380B"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736FE" w14:paraId="0C13A3FE"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2775059A" w14:textId="77777777" w:rsidR="00D67C5D" w:rsidRPr="00F736FE" w:rsidRDefault="00D67C5D" w:rsidP="00163803">
            <w:pPr>
              <w:spacing w:line="240" w:lineRule="auto"/>
              <w:rPr>
                <w:sz w:val="18"/>
                <w:szCs w:val="18"/>
                <w:lang w:val="en-GB"/>
              </w:rPr>
            </w:pPr>
          </w:p>
        </w:tc>
        <w:tc>
          <w:tcPr>
            <w:tcW w:w="0" w:type="auto"/>
          </w:tcPr>
          <w:p w14:paraId="4F64AD07"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736FE">
              <w:rPr>
                <w:sz w:val="18"/>
                <w:szCs w:val="18"/>
                <w:lang w:val="en-GB"/>
              </w:rPr>
              <w:t>Institutional and regulatory</w:t>
            </w:r>
          </w:p>
          <w:p w14:paraId="644EB557"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3A8FB59B"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468" w:type="dxa"/>
          </w:tcPr>
          <w:p w14:paraId="3636BD79"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6D0F8D57"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985" w:type="dxa"/>
          </w:tcPr>
          <w:p w14:paraId="08AE4044"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8" w:type="dxa"/>
          </w:tcPr>
          <w:p w14:paraId="1FE41558"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736FE" w14:paraId="0B26F47E"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val="restart"/>
          </w:tcPr>
          <w:p w14:paraId="688704A3" w14:textId="77777777" w:rsidR="00D67C5D" w:rsidRDefault="00D67C5D" w:rsidP="00163803">
            <w:pPr>
              <w:spacing w:line="240" w:lineRule="auto"/>
              <w:rPr>
                <w:sz w:val="18"/>
                <w:szCs w:val="18"/>
                <w:lang w:val="en-GB"/>
              </w:rPr>
            </w:pPr>
          </w:p>
          <w:p w14:paraId="1EC9D85A" w14:textId="77777777" w:rsidR="00D67C5D" w:rsidRPr="00F736FE" w:rsidRDefault="00D67C5D" w:rsidP="00163803">
            <w:pPr>
              <w:spacing w:line="240" w:lineRule="auto"/>
              <w:rPr>
                <w:sz w:val="18"/>
                <w:szCs w:val="18"/>
                <w:lang w:val="en-GB"/>
              </w:rPr>
            </w:pPr>
            <w:r>
              <w:rPr>
                <w:sz w:val="18"/>
                <w:szCs w:val="18"/>
                <w:lang w:val="en-GB"/>
              </w:rPr>
              <w:t>Norms</w:t>
            </w:r>
          </w:p>
        </w:tc>
        <w:tc>
          <w:tcPr>
            <w:tcW w:w="0" w:type="auto"/>
          </w:tcPr>
          <w:p w14:paraId="407DC731"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736FE">
              <w:rPr>
                <w:sz w:val="18"/>
                <w:szCs w:val="18"/>
                <w:lang w:val="en-GB"/>
              </w:rPr>
              <w:t>Awareness</w:t>
            </w:r>
          </w:p>
        </w:tc>
        <w:tc>
          <w:tcPr>
            <w:tcW w:w="0" w:type="auto"/>
          </w:tcPr>
          <w:p w14:paraId="344F7C1E"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3468" w:type="dxa"/>
          </w:tcPr>
          <w:p w14:paraId="68595227"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26" w:type="dxa"/>
          </w:tcPr>
          <w:p w14:paraId="45B19868"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985" w:type="dxa"/>
          </w:tcPr>
          <w:p w14:paraId="49309962"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8" w:type="dxa"/>
          </w:tcPr>
          <w:p w14:paraId="68792901"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736FE" w14:paraId="70662BDD"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707E332D" w14:textId="77777777" w:rsidR="00D67C5D" w:rsidRPr="00F736FE" w:rsidRDefault="00D67C5D" w:rsidP="00163803">
            <w:pPr>
              <w:spacing w:line="240" w:lineRule="auto"/>
              <w:rPr>
                <w:sz w:val="18"/>
                <w:szCs w:val="18"/>
                <w:lang w:val="en-GB"/>
              </w:rPr>
            </w:pPr>
          </w:p>
        </w:tc>
        <w:tc>
          <w:tcPr>
            <w:tcW w:w="0" w:type="auto"/>
          </w:tcPr>
          <w:p w14:paraId="347E4866"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736FE">
              <w:rPr>
                <w:sz w:val="18"/>
                <w:szCs w:val="18"/>
                <w:lang w:val="en-GB"/>
              </w:rPr>
              <w:t>Behaviour</w:t>
            </w:r>
          </w:p>
        </w:tc>
        <w:tc>
          <w:tcPr>
            <w:tcW w:w="0" w:type="auto"/>
          </w:tcPr>
          <w:p w14:paraId="6BAC3F0D"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468" w:type="dxa"/>
          </w:tcPr>
          <w:p w14:paraId="49FBD94C"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26" w:type="dxa"/>
          </w:tcPr>
          <w:p w14:paraId="5DCC10F3"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985" w:type="dxa"/>
          </w:tcPr>
          <w:p w14:paraId="78B31A08"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8" w:type="dxa"/>
          </w:tcPr>
          <w:p w14:paraId="09FAAA5B" w14:textId="77777777" w:rsidR="00D67C5D" w:rsidRPr="00F736F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736FE" w14:paraId="6F34626C"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7" w:type="dxa"/>
            <w:vMerge/>
          </w:tcPr>
          <w:p w14:paraId="1AADB014" w14:textId="77777777" w:rsidR="00D67C5D" w:rsidRPr="00F736FE" w:rsidRDefault="00D67C5D" w:rsidP="00163803">
            <w:pPr>
              <w:spacing w:line="240" w:lineRule="auto"/>
              <w:rPr>
                <w:sz w:val="18"/>
                <w:szCs w:val="18"/>
                <w:lang w:val="en-GB"/>
              </w:rPr>
            </w:pPr>
          </w:p>
        </w:tc>
        <w:tc>
          <w:tcPr>
            <w:tcW w:w="0" w:type="auto"/>
          </w:tcPr>
          <w:p w14:paraId="1448AD3C" w14:textId="77777777" w:rsidR="00D67C5D" w:rsidRPr="00F736FE" w:rsidDel="00D11C42"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736FE">
              <w:rPr>
                <w:sz w:val="18"/>
                <w:szCs w:val="18"/>
                <w:lang w:val="en-GB"/>
              </w:rPr>
              <w:t>Social norms</w:t>
            </w:r>
          </w:p>
        </w:tc>
        <w:tc>
          <w:tcPr>
            <w:tcW w:w="0" w:type="auto"/>
          </w:tcPr>
          <w:p w14:paraId="432A9297"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3468" w:type="dxa"/>
          </w:tcPr>
          <w:p w14:paraId="534682BF"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26" w:type="dxa"/>
          </w:tcPr>
          <w:p w14:paraId="5312B5B3"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985" w:type="dxa"/>
          </w:tcPr>
          <w:p w14:paraId="0FD1657A"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8" w:type="dxa"/>
          </w:tcPr>
          <w:p w14:paraId="6F2EBDCD" w14:textId="77777777" w:rsidR="00D67C5D" w:rsidRPr="00F736F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bl>
    <w:p w14:paraId="69B6F858" w14:textId="77777777" w:rsidR="00163803" w:rsidRDefault="00163803" w:rsidP="00D67C5D">
      <w:pPr>
        <w:rPr>
          <w:rFonts w:eastAsia="Calibri"/>
          <w:i/>
          <w:color w:val="000000"/>
        </w:rPr>
      </w:pPr>
    </w:p>
    <w:p w14:paraId="61E7F98E" w14:textId="1078147F" w:rsidR="00D67C5D" w:rsidRPr="006E143F" w:rsidRDefault="00D67C5D" w:rsidP="00D67C5D">
      <w:pPr>
        <w:rPr>
          <w:rFonts w:eastAsia="Calibri"/>
          <w:i/>
          <w:color w:val="000000"/>
        </w:rPr>
      </w:pPr>
      <w:r w:rsidRPr="006E143F">
        <w:rPr>
          <w:rFonts w:eastAsia="Calibri"/>
          <w:i/>
          <w:color w:val="000000"/>
        </w:rPr>
        <w:t xml:space="preserve">Note: See </w:t>
      </w:r>
      <w:r w:rsidR="0053126E" w:rsidRPr="00AB2F1F">
        <w:rPr>
          <w:rFonts w:eastAsia="Calibri"/>
          <w:i/>
          <w:color w:val="000000"/>
        </w:rPr>
        <w:fldChar w:fldCharType="begin"/>
      </w:r>
      <w:r w:rsidR="0053126E" w:rsidRPr="0053126E">
        <w:rPr>
          <w:rFonts w:eastAsia="Calibri"/>
          <w:i/>
          <w:color w:val="000000"/>
        </w:rPr>
        <w:instrText xml:space="preserve"> REF _Ref10167747 \h </w:instrText>
      </w:r>
      <w:r w:rsidR="0053126E" w:rsidRPr="00AB2F1F">
        <w:rPr>
          <w:rFonts w:eastAsia="Calibri"/>
          <w:i/>
          <w:color w:val="000000"/>
        </w:rPr>
        <w:instrText xml:space="preserve"> \* MERGEFORMAT </w:instrText>
      </w:r>
      <w:r w:rsidR="0053126E" w:rsidRPr="00AB2F1F">
        <w:rPr>
          <w:rFonts w:eastAsia="Calibri"/>
          <w:i/>
          <w:color w:val="000000"/>
        </w:rPr>
      </w:r>
      <w:r w:rsidR="0053126E" w:rsidRPr="00AB2F1F">
        <w:rPr>
          <w:rFonts w:eastAsia="Calibri"/>
          <w:i/>
          <w:color w:val="000000"/>
        </w:rPr>
        <w:fldChar w:fldCharType="separate"/>
      </w:r>
      <w:r w:rsidR="0053126E" w:rsidRPr="00AB2F1F">
        <w:rPr>
          <w:i/>
        </w:rPr>
        <w:t xml:space="preserve">Table </w:t>
      </w:r>
      <w:r w:rsidR="0053126E" w:rsidRPr="00AB2F1F">
        <w:rPr>
          <w:i/>
          <w:noProof/>
        </w:rPr>
        <w:t>8</w:t>
      </w:r>
      <w:r w:rsidR="0053126E" w:rsidRPr="00AB2F1F">
        <w:rPr>
          <w:i/>
        </w:rPr>
        <w:t>.</w:t>
      </w:r>
      <w:r w:rsidR="0053126E" w:rsidRPr="00AB2F1F">
        <w:rPr>
          <w:i/>
          <w:noProof/>
        </w:rPr>
        <w:t>3</w:t>
      </w:r>
      <w:r w:rsidR="0053126E" w:rsidRPr="00AB2F1F">
        <w:rPr>
          <w:rFonts w:eastAsia="Calibri"/>
          <w:i/>
          <w:color w:val="000000"/>
        </w:rPr>
        <w:fldChar w:fldCharType="end"/>
      </w:r>
      <w:r w:rsidRPr="006E143F">
        <w:rPr>
          <w:rFonts w:eastAsia="Calibri"/>
          <w:i/>
          <w:color w:val="000000"/>
        </w:rPr>
        <w:t xml:space="preserve"> for an example of filling out the template</w:t>
      </w:r>
    </w:p>
    <w:tbl>
      <w:tblPr>
        <w:tblStyle w:val="ICATTable"/>
        <w:tblW w:w="0" w:type="auto"/>
        <w:tblInd w:w="-5" w:type="dxa"/>
        <w:tblLook w:val="04A0" w:firstRow="1" w:lastRow="0" w:firstColumn="1" w:lastColumn="0" w:noHBand="0" w:noVBand="1"/>
      </w:tblPr>
      <w:tblGrid>
        <w:gridCol w:w="1247"/>
        <w:gridCol w:w="1417"/>
        <w:gridCol w:w="717"/>
        <w:gridCol w:w="1186"/>
        <w:gridCol w:w="1436"/>
        <w:gridCol w:w="1636"/>
        <w:gridCol w:w="1716"/>
      </w:tblGrid>
      <w:tr w:rsidR="0053126E" w:rsidRPr="007F783E" w14:paraId="3056BD12" w14:textId="77777777" w:rsidTr="00D67C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tcPr>
          <w:p w14:paraId="1B5DB7C5" w14:textId="77777777" w:rsidR="00D67C5D" w:rsidRPr="007F783E" w:rsidRDefault="00D67C5D" w:rsidP="00163803">
            <w:pPr>
              <w:spacing w:line="240" w:lineRule="auto"/>
              <w:rPr>
                <w:sz w:val="18"/>
                <w:szCs w:val="18"/>
                <w:lang w:val="en-GB"/>
              </w:rPr>
            </w:pPr>
            <w:r w:rsidRPr="007F783E">
              <w:rPr>
                <w:sz w:val="18"/>
                <w:szCs w:val="18"/>
                <w:lang w:val="en-GB"/>
              </w:rPr>
              <w:t>Category</w:t>
            </w:r>
          </w:p>
        </w:tc>
        <w:tc>
          <w:tcPr>
            <w:tcW w:w="0" w:type="auto"/>
          </w:tcPr>
          <w:p w14:paraId="755FCBB7" w14:textId="77777777" w:rsidR="00D67C5D" w:rsidRPr="007F783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7F783E">
              <w:rPr>
                <w:sz w:val="18"/>
                <w:szCs w:val="18"/>
                <w:lang w:val="en-GB"/>
              </w:rPr>
              <w:t>Characteristic</w:t>
            </w:r>
          </w:p>
        </w:tc>
        <w:tc>
          <w:tcPr>
            <w:tcW w:w="0" w:type="auto"/>
          </w:tcPr>
          <w:p w14:paraId="771732CC" w14:textId="77777777" w:rsidR="00D67C5D" w:rsidRPr="007F783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7F783E">
              <w:rPr>
                <w:sz w:val="18"/>
                <w:szCs w:val="18"/>
                <w:lang w:val="en-GB"/>
              </w:rPr>
              <w:t>Score</w:t>
            </w:r>
          </w:p>
        </w:tc>
        <w:tc>
          <w:tcPr>
            <w:tcW w:w="0" w:type="auto"/>
          </w:tcPr>
          <w:p w14:paraId="5004BE1C" w14:textId="77777777" w:rsidR="00D67C5D" w:rsidRPr="007F783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7F783E">
              <w:rPr>
                <w:sz w:val="18"/>
                <w:szCs w:val="18"/>
                <w:lang w:val="en-GB"/>
              </w:rPr>
              <w:t>Rationale justifying the score</w:t>
            </w:r>
          </w:p>
        </w:tc>
        <w:tc>
          <w:tcPr>
            <w:tcW w:w="0" w:type="auto"/>
          </w:tcPr>
          <w:p w14:paraId="60FE17B4" w14:textId="0471FD28" w:rsidR="00D67C5D" w:rsidRPr="0053126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53126E">
              <w:rPr>
                <w:sz w:val="18"/>
                <w:szCs w:val="18"/>
                <w:lang w:val="en-GB"/>
              </w:rPr>
              <w:t>Indicators</w:t>
            </w:r>
            <w:r w:rsidR="0053126E" w:rsidRPr="0053126E">
              <w:rPr>
                <w:sz w:val="18"/>
                <w:szCs w:val="18"/>
                <w:lang w:val="en-GB"/>
              </w:rPr>
              <w:t xml:space="preserve"> (same as respective column in </w:t>
            </w:r>
            <w:r w:rsidR="0053126E" w:rsidRPr="00AB2F1F">
              <w:rPr>
                <w:sz w:val="18"/>
                <w:szCs w:val="18"/>
                <w:lang w:val="en-GB"/>
              </w:rPr>
              <w:fldChar w:fldCharType="begin"/>
            </w:r>
            <w:r w:rsidR="0053126E" w:rsidRPr="0053126E">
              <w:rPr>
                <w:sz w:val="18"/>
                <w:szCs w:val="18"/>
                <w:lang w:val="en-GB"/>
              </w:rPr>
              <w:instrText xml:space="preserve"> REF _Ref10167360 \h </w:instrText>
            </w:r>
            <w:r w:rsidR="0053126E">
              <w:rPr>
                <w:sz w:val="18"/>
                <w:szCs w:val="18"/>
                <w:lang w:val="en-GB"/>
              </w:rPr>
              <w:instrText xml:space="preserve"> \* MERGEFORMAT </w:instrText>
            </w:r>
            <w:r w:rsidR="0053126E" w:rsidRPr="00AB2F1F">
              <w:rPr>
                <w:sz w:val="18"/>
                <w:szCs w:val="18"/>
                <w:lang w:val="en-GB"/>
              </w:rPr>
            </w:r>
            <w:r w:rsidR="0053126E" w:rsidRPr="00AB2F1F">
              <w:rPr>
                <w:sz w:val="18"/>
                <w:szCs w:val="18"/>
                <w:lang w:val="en-GB"/>
              </w:rPr>
              <w:fldChar w:fldCharType="separate"/>
            </w:r>
            <w:r w:rsidR="0053126E" w:rsidRPr="00AB2F1F">
              <w:rPr>
                <w:sz w:val="18"/>
                <w:szCs w:val="18"/>
              </w:rPr>
              <w:t xml:space="preserve">Table </w:t>
            </w:r>
            <w:r w:rsidR="0053126E" w:rsidRPr="00AB2F1F">
              <w:rPr>
                <w:noProof/>
                <w:sz w:val="18"/>
                <w:szCs w:val="18"/>
              </w:rPr>
              <w:t>7</w:t>
            </w:r>
            <w:r w:rsidR="0053126E" w:rsidRPr="00AB2F1F">
              <w:rPr>
                <w:sz w:val="18"/>
                <w:szCs w:val="18"/>
              </w:rPr>
              <w:t>.</w:t>
            </w:r>
            <w:r w:rsidR="0053126E" w:rsidRPr="00AB2F1F">
              <w:rPr>
                <w:noProof/>
                <w:sz w:val="18"/>
                <w:szCs w:val="18"/>
              </w:rPr>
              <w:t>2</w:t>
            </w:r>
            <w:r w:rsidR="0053126E" w:rsidRPr="00AB2F1F">
              <w:rPr>
                <w:sz w:val="18"/>
                <w:szCs w:val="18"/>
                <w:lang w:val="en-GB"/>
              </w:rPr>
              <w:fldChar w:fldCharType="end"/>
            </w:r>
            <w:r w:rsidR="0053126E" w:rsidRPr="0053126E">
              <w:rPr>
                <w:sz w:val="18"/>
                <w:szCs w:val="18"/>
                <w:lang w:val="en-GB"/>
              </w:rPr>
              <w:t>)</w:t>
            </w:r>
          </w:p>
        </w:tc>
        <w:tc>
          <w:tcPr>
            <w:tcW w:w="0" w:type="auto"/>
          </w:tcPr>
          <w:p w14:paraId="0EE044F0" w14:textId="0026A859" w:rsidR="00D67C5D" w:rsidRPr="007F783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7F783E">
              <w:rPr>
                <w:sz w:val="18"/>
                <w:szCs w:val="18"/>
                <w:lang w:val="en-GB"/>
              </w:rPr>
              <w:t>Indicator value at starting situation</w:t>
            </w:r>
            <w:r>
              <w:rPr>
                <w:sz w:val="18"/>
                <w:szCs w:val="18"/>
                <w:lang w:val="en-GB"/>
              </w:rPr>
              <w:t xml:space="preserve"> </w:t>
            </w:r>
            <w:r w:rsidR="0053126E" w:rsidRPr="00473089">
              <w:rPr>
                <w:sz w:val="18"/>
                <w:szCs w:val="18"/>
                <w:lang w:val="en-GB"/>
              </w:rPr>
              <w:t xml:space="preserve">(same as respective column in </w:t>
            </w:r>
            <w:r w:rsidR="0053126E" w:rsidRPr="00473089">
              <w:rPr>
                <w:sz w:val="18"/>
                <w:szCs w:val="18"/>
                <w:lang w:val="en-GB"/>
              </w:rPr>
              <w:fldChar w:fldCharType="begin"/>
            </w:r>
            <w:r w:rsidR="0053126E" w:rsidRPr="00473089">
              <w:rPr>
                <w:sz w:val="18"/>
                <w:szCs w:val="18"/>
                <w:lang w:val="en-GB"/>
              </w:rPr>
              <w:instrText xml:space="preserve"> REF _Ref10167360 \h </w:instrText>
            </w:r>
            <w:r w:rsidR="0053126E">
              <w:rPr>
                <w:sz w:val="18"/>
                <w:szCs w:val="18"/>
                <w:lang w:val="en-GB"/>
              </w:rPr>
              <w:instrText xml:space="preserve"> \* MERGEFORMAT </w:instrText>
            </w:r>
            <w:r w:rsidR="0053126E" w:rsidRPr="00473089">
              <w:rPr>
                <w:sz w:val="18"/>
                <w:szCs w:val="18"/>
                <w:lang w:val="en-GB"/>
              </w:rPr>
            </w:r>
            <w:r w:rsidR="0053126E" w:rsidRPr="00473089">
              <w:rPr>
                <w:sz w:val="18"/>
                <w:szCs w:val="18"/>
                <w:lang w:val="en-GB"/>
              </w:rPr>
              <w:fldChar w:fldCharType="separate"/>
            </w:r>
            <w:r w:rsidR="0053126E" w:rsidRPr="00473089">
              <w:rPr>
                <w:sz w:val="18"/>
                <w:szCs w:val="18"/>
              </w:rPr>
              <w:t xml:space="preserve">Table </w:t>
            </w:r>
            <w:r w:rsidR="0053126E" w:rsidRPr="00473089">
              <w:rPr>
                <w:noProof/>
                <w:sz w:val="18"/>
                <w:szCs w:val="18"/>
              </w:rPr>
              <w:t>7</w:t>
            </w:r>
            <w:r w:rsidR="0053126E" w:rsidRPr="00473089">
              <w:rPr>
                <w:sz w:val="18"/>
                <w:szCs w:val="18"/>
              </w:rPr>
              <w:t>.</w:t>
            </w:r>
            <w:r w:rsidR="0053126E" w:rsidRPr="00473089">
              <w:rPr>
                <w:noProof/>
                <w:sz w:val="18"/>
                <w:szCs w:val="18"/>
              </w:rPr>
              <w:t>2</w:t>
            </w:r>
            <w:r w:rsidR="0053126E" w:rsidRPr="00473089">
              <w:rPr>
                <w:sz w:val="18"/>
                <w:szCs w:val="18"/>
                <w:lang w:val="en-GB"/>
              </w:rPr>
              <w:fldChar w:fldCharType="end"/>
            </w:r>
            <w:r w:rsidR="0053126E" w:rsidRPr="00473089">
              <w:rPr>
                <w:sz w:val="18"/>
                <w:szCs w:val="18"/>
                <w:lang w:val="en-GB"/>
              </w:rPr>
              <w:t>)</w:t>
            </w:r>
          </w:p>
        </w:tc>
        <w:tc>
          <w:tcPr>
            <w:tcW w:w="0" w:type="auto"/>
          </w:tcPr>
          <w:p w14:paraId="4CC157EB" w14:textId="4E561C44" w:rsidR="00D67C5D" w:rsidRPr="007F783E"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7F783E">
              <w:rPr>
                <w:sz w:val="18"/>
                <w:szCs w:val="18"/>
                <w:lang w:val="en-GB"/>
              </w:rPr>
              <w:t>Indicator value for expected transformation</w:t>
            </w:r>
            <w:r>
              <w:rPr>
                <w:sz w:val="18"/>
                <w:szCs w:val="18"/>
                <w:lang w:val="en-GB"/>
              </w:rPr>
              <w:t xml:space="preserve"> </w:t>
            </w:r>
          </w:p>
        </w:tc>
      </w:tr>
      <w:tr w:rsidR="0053126E" w:rsidRPr="007F783E" w14:paraId="368D04F0"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0AA02832" w14:textId="77777777" w:rsidR="00D67C5D" w:rsidRPr="007F783E" w:rsidRDefault="00D67C5D" w:rsidP="00163803">
            <w:pPr>
              <w:spacing w:line="240" w:lineRule="auto"/>
              <w:rPr>
                <w:sz w:val="18"/>
                <w:szCs w:val="18"/>
                <w:lang w:val="en-GB"/>
              </w:rPr>
            </w:pPr>
            <w:r w:rsidRPr="007F783E">
              <w:rPr>
                <w:sz w:val="18"/>
                <w:szCs w:val="18"/>
                <w:lang w:val="en-GB"/>
              </w:rPr>
              <w:t>Scale of outcome</w:t>
            </w:r>
            <w:r>
              <w:rPr>
                <w:sz w:val="18"/>
                <w:szCs w:val="18"/>
                <w:lang w:val="en-GB"/>
              </w:rPr>
              <w:t>- GHG</w:t>
            </w:r>
          </w:p>
        </w:tc>
        <w:tc>
          <w:tcPr>
            <w:tcW w:w="0" w:type="auto"/>
          </w:tcPr>
          <w:p w14:paraId="3D32B2AC"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7F783E">
              <w:rPr>
                <w:sz w:val="18"/>
                <w:szCs w:val="18"/>
                <w:lang w:val="en-GB"/>
              </w:rPr>
              <w:t>Macro level</w:t>
            </w:r>
          </w:p>
        </w:tc>
        <w:tc>
          <w:tcPr>
            <w:tcW w:w="0" w:type="auto"/>
          </w:tcPr>
          <w:p w14:paraId="5CFD4647"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B7DEACE"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8A5D8F3" w14:textId="77777777" w:rsidR="00D67C5D" w:rsidRPr="0053126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D809C58"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9FAD367"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3126E" w:rsidRPr="007F783E" w14:paraId="70822E00"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5B0341F4" w14:textId="77777777" w:rsidR="00D67C5D" w:rsidRPr="007F783E" w:rsidRDefault="00D67C5D" w:rsidP="00163803">
            <w:pPr>
              <w:spacing w:line="240" w:lineRule="auto"/>
              <w:rPr>
                <w:sz w:val="18"/>
                <w:szCs w:val="18"/>
                <w:lang w:val="en-GB"/>
              </w:rPr>
            </w:pPr>
          </w:p>
        </w:tc>
        <w:tc>
          <w:tcPr>
            <w:tcW w:w="0" w:type="auto"/>
          </w:tcPr>
          <w:p w14:paraId="27061485"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7F783E">
              <w:rPr>
                <w:sz w:val="18"/>
                <w:szCs w:val="18"/>
                <w:lang w:val="en-GB"/>
              </w:rPr>
              <w:t>Medium level</w:t>
            </w:r>
          </w:p>
        </w:tc>
        <w:tc>
          <w:tcPr>
            <w:tcW w:w="0" w:type="auto"/>
          </w:tcPr>
          <w:p w14:paraId="2F4DF4DB"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CB7346C"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B62FC48" w14:textId="77777777" w:rsidR="00D67C5D" w:rsidRPr="0053126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F754953"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18AAFAB"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53126E" w:rsidRPr="007F783E" w14:paraId="29671822"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4D2BB201" w14:textId="77777777" w:rsidR="00D67C5D" w:rsidRPr="007F783E" w:rsidRDefault="00D67C5D" w:rsidP="00163803">
            <w:pPr>
              <w:spacing w:line="240" w:lineRule="auto"/>
              <w:rPr>
                <w:sz w:val="18"/>
                <w:szCs w:val="18"/>
                <w:lang w:val="en-GB"/>
              </w:rPr>
            </w:pPr>
          </w:p>
        </w:tc>
        <w:tc>
          <w:tcPr>
            <w:tcW w:w="0" w:type="auto"/>
          </w:tcPr>
          <w:p w14:paraId="2058C1E2"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7F783E">
              <w:rPr>
                <w:sz w:val="18"/>
                <w:szCs w:val="18"/>
                <w:lang w:val="en-GB"/>
              </w:rPr>
              <w:t>Micro level</w:t>
            </w:r>
          </w:p>
        </w:tc>
        <w:tc>
          <w:tcPr>
            <w:tcW w:w="0" w:type="auto"/>
          </w:tcPr>
          <w:p w14:paraId="0812B5B3"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0D14927"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7F02EB2" w14:textId="77777777" w:rsidR="00D67C5D" w:rsidRPr="0053126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43C07C1"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E024D95"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3126E" w:rsidRPr="007F783E" w14:paraId="0C28ADBD"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7315A35F" w14:textId="77777777" w:rsidR="00D67C5D" w:rsidRPr="007F783E" w:rsidRDefault="00D67C5D" w:rsidP="00163803">
            <w:pPr>
              <w:spacing w:line="240" w:lineRule="auto"/>
              <w:rPr>
                <w:sz w:val="18"/>
                <w:szCs w:val="18"/>
                <w:lang w:val="en-GB"/>
              </w:rPr>
            </w:pPr>
            <w:r w:rsidRPr="007F783E">
              <w:rPr>
                <w:sz w:val="18"/>
                <w:szCs w:val="18"/>
                <w:lang w:val="en-GB"/>
              </w:rPr>
              <w:t>Scale of outcome</w:t>
            </w:r>
            <w:r>
              <w:rPr>
                <w:sz w:val="18"/>
                <w:szCs w:val="18"/>
                <w:lang w:val="en-GB"/>
              </w:rPr>
              <w:t>- sustainable development</w:t>
            </w:r>
          </w:p>
        </w:tc>
        <w:tc>
          <w:tcPr>
            <w:tcW w:w="0" w:type="auto"/>
          </w:tcPr>
          <w:p w14:paraId="2029573E"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7F783E">
              <w:rPr>
                <w:sz w:val="18"/>
                <w:szCs w:val="18"/>
                <w:lang w:val="en-GB"/>
              </w:rPr>
              <w:t>Macro level</w:t>
            </w:r>
          </w:p>
        </w:tc>
        <w:tc>
          <w:tcPr>
            <w:tcW w:w="0" w:type="auto"/>
          </w:tcPr>
          <w:p w14:paraId="6D04B65E"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68D533F9"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637D32A" w14:textId="77777777" w:rsidR="00D67C5D" w:rsidRPr="0053126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6ACC7D4"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D7AD421"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53126E" w:rsidRPr="007F783E" w14:paraId="10EE6305"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0F9DE489" w14:textId="77777777" w:rsidR="00D67C5D" w:rsidRPr="007F783E" w:rsidRDefault="00D67C5D" w:rsidP="00163803">
            <w:pPr>
              <w:spacing w:line="240" w:lineRule="auto"/>
              <w:rPr>
                <w:sz w:val="18"/>
                <w:szCs w:val="18"/>
                <w:lang w:val="en-GB"/>
              </w:rPr>
            </w:pPr>
          </w:p>
        </w:tc>
        <w:tc>
          <w:tcPr>
            <w:tcW w:w="0" w:type="auto"/>
          </w:tcPr>
          <w:p w14:paraId="37550A13"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7F783E">
              <w:rPr>
                <w:sz w:val="18"/>
                <w:szCs w:val="18"/>
                <w:lang w:val="en-GB"/>
              </w:rPr>
              <w:t>Medium level</w:t>
            </w:r>
          </w:p>
        </w:tc>
        <w:tc>
          <w:tcPr>
            <w:tcW w:w="0" w:type="auto"/>
          </w:tcPr>
          <w:p w14:paraId="54705E7B"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5E57DE1"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01B21D8" w14:textId="77777777" w:rsidR="00D67C5D" w:rsidRPr="0053126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2BEE0DBF"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6922DA8"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3126E" w:rsidRPr="007F783E" w14:paraId="099DEB2F"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24597A41" w14:textId="77777777" w:rsidR="00D67C5D" w:rsidRPr="007F783E" w:rsidRDefault="00D67C5D" w:rsidP="00163803">
            <w:pPr>
              <w:spacing w:line="240" w:lineRule="auto"/>
              <w:rPr>
                <w:sz w:val="18"/>
                <w:szCs w:val="18"/>
                <w:lang w:val="en-GB"/>
              </w:rPr>
            </w:pPr>
          </w:p>
        </w:tc>
        <w:tc>
          <w:tcPr>
            <w:tcW w:w="0" w:type="auto"/>
          </w:tcPr>
          <w:p w14:paraId="17B3D560"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7F783E">
              <w:rPr>
                <w:sz w:val="18"/>
                <w:szCs w:val="18"/>
                <w:lang w:val="en-GB"/>
              </w:rPr>
              <w:t>Micro level</w:t>
            </w:r>
          </w:p>
        </w:tc>
        <w:tc>
          <w:tcPr>
            <w:tcW w:w="0" w:type="auto"/>
          </w:tcPr>
          <w:p w14:paraId="690D7B78"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546A241"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1CB7486" w14:textId="77777777" w:rsidR="00D67C5D" w:rsidRPr="0053126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5421B83"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4263A78"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53126E" w:rsidRPr="007F783E" w14:paraId="61A72B53"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0A541889" w14:textId="77777777" w:rsidR="00D67C5D" w:rsidRPr="007F783E" w:rsidRDefault="00D67C5D" w:rsidP="00163803">
            <w:pPr>
              <w:spacing w:line="240" w:lineRule="auto"/>
              <w:rPr>
                <w:sz w:val="18"/>
                <w:szCs w:val="18"/>
                <w:lang w:val="en-GB"/>
              </w:rPr>
            </w:pPr>
            <w:r w:rsidRPr="007F783E">
              <w:rPr>
                <w:sz w:val="18"/>
                <w:szCs w:val="18"/>
                <w:lang w:val="en-GB"/>
              </w:rPr>
              <w:t>Outcome sustained over time</w:t>
            </w:r>
            <w:r>
              <w:rPr>
                <w:sz w:val="18"/>
                <w:szCs w:val="18"/>
                <w:lang w:val="en-GB"/>
              </w:rPr>
              <w:t>-GHG</w:t>
            </w:r>
          </w:p>
        </w:tc>
        <w:tc>
          <w:tcPr>
            <w:tcW w:w="0" w:type="auto"/>
          </w:tcPr>
          <w:p w14:paraId="573DE48F"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7F783E">
              <w:rPr>
                <w:sz w:val="18"/>
                <w:szCs w:val="18"/>
                <w:lang w:val="en-GB"/>
              </w:rPr>
              <w:t>Long-term</w:t>
            </w:r>
          </w:p>
        </w:tc>
        <w:tc>
          <w:tcPr>
            <w:tcW w:w="0" w:type="auto"/>
          </w:tcPr>
          <w:p w14:paraId="7C7622E7"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B25F9C4"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AEBCC29" w14:textId="77777777" w:rsidR="00D67C5D" w:rsidRPr="0053126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30439AE"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4259A8E"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3126E" w:rsidRPr="007F783E" w14:paraId="3648A754"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6536052A" w14:textId="77777777" w:rsidR="00D67C5D" w:rsidRPr="007F783E" w:rsidRDefault="00D67C5D" w:rsidP="00163803">
            <w:pPr>
              <w:spacing w:line="240" w:lineRule="auto"/>
              <w:rPr>
                <w:sz w:val="18"/>
                <w:szCs w:val="18"/>
                <w:lang w:val="en-GB"/>
              </w:rPr>
            </w:pPr>
          </w:p>
        </w:tc>
        <w:tc>
          <w:tcPr>
            <w:tcW w:w="0" w:type="auto"/>
          </w:tcPr>
          <w:p w14:paraId="6470F951"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7F783E">
              <w:rPr>
                <w:sz w:val="18"/>
                <w:szCs w:val="18"/>
                <w:lang w:val="en-GB"/>
              </w:rPr>
              <w:t>Medium-term</w:t>
            </w:r>
          </w:p>
        </w:tc>
        <w:tc>
          <w:tcPr>
            <w:tcW w:w="0" w:type="auto"/>
          </w:tcPr>
          <w:p w14:paraId="5D198931"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7B104CD"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D120ACF" w14:textId="77777777" w:rsidR="00D67C5D" w:rsidRPr="0053126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83574F9"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5D56321"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53126E" w:rsidRPr="007F783E" w14:paraId="70B6D2F3"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1C482027" w14:textId="77777777" w:rsidR="00D67C5D" w:rsidRPr="007F783E" w:rsidRDefault="00D67C5D" w:rsidP="00163803">
            <w:pPr>
              <w:spacing w:line="240" w:lineRule="auto"/>
              <w:rPr>
                <w:sz w:val="18"/>
                <w:szCs w:val="18"/>
                <w:lang w:val="en-GB"/>
              </w:rPr>
            </w:pPr>
          </w:p>
        </w:tc>
        <w:tc>
          <w:tcPr>
            <w:tcW w:w="0" w:type="auto"/>
          </w:tcPr>
          <w:p w14:paraId="16063B75"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7F783E">
              <w:rPr>
                <w:sz w:val="18"/>
                <w:szCs w:val="18"/>
                <w:lang w:val="en-GB"/>
              </w:rPr>
              <w:t>Short-term</w:t>
            </w:r>
          </w:p>
        </w:tc>
        <w:tc>
          <w:tcPr>
            <w:tcW w:w="0" w:type="auto"/>
          </w:tcPr>
          <w:p w14:paraId="0823AF54"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C09E95A"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34A189C" w14:textId="77777777" w:rsidR="00D67C5D" w:rsidRPr="0053126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C9ED643"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48EAE06"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3126E" w:rsidRPr="007F783E" w14:paraId="50501B6F"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30C7AC04" w14:textId="77777777" w:rsidR="00D67C5D" w:rsidRPr="007F783E" w:rsidRDefault="00D67C5D" w:rsidP="00163803">
            <w:pPr>
              <w:spacing w:line="240" w:lineRule="auto"/>
              <w:rPr>
                <w:sz w:val="18"/>
                <w:szCs w:val="18"/>
                <w:lang w:val="en-GB"/>
              </w:rPr>
            </w:pPr>
            <w:r w:rsidRPr="007F783E">
              <w:rPr>
                <w:sz w:val="18"/>
                <w:szCs w:val="18"/>
                <w:lang w:val="en-GB"/>
              </w:rPr>
              <w:t>Outcome sustained over time</w:t>
            </w:r>
            <w:r>
              <w:rPr>
                <w:sz w:val="18"/>
                <w:szCs w:val="18"/>
                <w:lang w:val="en-GB"/>
              </w:rPr>
              <w:t>-sustainable development</w:t>
            </w:r>
          </w:p>
        </w:tc>
        <w:tc>
          <w:tcPr>
            <w:tcW w:w="0" w:type="auto"/>
          </w:tcPr>
          <w:p w14:paraId="771ED31E"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7F783E">
              <w:rPr>
                <w:sz w:val="18"/>
                <w:szCs w:val="18"/>
                <w:lang w:val="en-GB"/>
              </w:rPr>
              <w:t>Long-term</w:t>
            </w:r>
          </w:p>
        </w:tc>
        <w:tc>
          <w:tcPr>
            <w:tcW w:w="0" w:type="auto"/>
          </w:tcPr>
          <w:p w14:paraId="7496128B"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C524706"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B7B73A4" w14:textId="77777777" w:rsidR="00D67C5D" w:rsidRPr="0053126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0A1038D7"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B6156EA"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53126E" w:rsidRPr="007F783E" w14:paraId="0467DF17"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2C3955A8" w14:textId="77777777" w:rsidR="00D67C5D" w:rsidRPr="007F783E" w:rsidRDefault="00D67C5D" w:rsidP="00163803">
            <w:pPr>
              <w:spacing w:line="240" w:lineRule="auto"/>
              <w:rPr>
                <w:sz w:val="18"/>
                <w:szCs w:val="18"/>
                <w:lang w:val="en-GB"/>
              </w:rPr>
            </w:pPr>
          </w:p>
        </w:tc>
        <w:tc>
          <w:tcPr>
            <w:tcW w:w="0" w:type="auto"/>
          </w:tcPr>
          <w:p w14:paraId="2E97C9D3"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7F783E">
              <w:rPr>
                <w:sz w:val="18"/>
                <w:szCs w:val="18"/>
                <w:lang w:val="en-GB"/>
              </w:rPr>
              <w:t>Medium-term</w:t>
            </w:r>
          </w:p>
        </w:tc>
        <w:tc>
          <w:tcPr>
            <w:tcW w:w="0" w:type="auto"/>
          </w:tcPr>
          <w:p w14:paraId="10267B8C"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F5E5FCF"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28E59A5" w14:textId="77777777" w:rsidR="00D67C5D" w:rsidRPr="0053126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3A11F9CA"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EA894F8" w14:textId="77777777" w:rsidR="00D67C5D" w:rsidRPr="007F783E"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3126E" w:rsidRPr="007F783E" w14:paraId="1F398944"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6" w:type="dxa"/>
            <w:vMerge/>
          </w:tcPr>
          <w:p w14:paraId="1FE62589" w14:textId="77777777" w:rsidR="00D67C5D" w:rsidRPr="007F783E" w:rsidRDefault="00D67C5D" w:rsidP="00163803">
            <w:pPr>
              <w:spacing w:line="240" w:lineRule="auto"/>
              <w:rPr>
                <w:sz w:val="18"/>
                <w:szCs w:val="18"/>
                <w:lang w:val="en-GB"/>
              </w:rPr>
            </w:pPr>
          </w:p>
        </w:tc>
        <w:tc>
          <w:tcPr>
            <w:tcW w:w="0" w:type="auto"/>
          </w:tcPr>
          <w:p w14:paraId="5B3ACABD"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7F783E">
              <w:rPr>
                <w:sz w:val="18"/>
                <w:szCs w:val="18"/>
                <w:lang w:val="en-GB"/>
              </w:rPr>
              <w:t>Short-term</w:t>
            </w:r>
          </w:p>
        </w:tc>
        <w:tc>
          <w:tcPr>
            <w:tcW w:w="0" w:type="auto"/>
          </w:tcPr>
          <w:p w14:paraId="7980A9EB"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803A6D6"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F24535C" w14:textId="77777777" w:rsidR="00D67C5D" w:rsidRPr="0053126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4F9EAE50"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5920E41" w14:textId="77777777" w:rsidR="00D67C5D" w:rsidRPr="007F783E"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bl>
    <w:p w14:paraId="3026B62C" w14:textId="77777777" w:rsidR="00163803" w:rsidRDefault="00163803" w:rsidP="00D67C5D">
      <w:pPr>
        <w:rPr>
          <w:rFonts w:eastAsia="Calibri"/>
          <w:i/>
          <w:color w:val="000000"/>
        </w:rPr>
      </w:pPr>
    </w:p>
    <w:p w14:paraId="0DDE97C4" w14:textId="5F5DE4FD" w:rsidR="00D67C5D" w:rsidRPr="006E143F" w:rsidRDefault="00D67C5D" w:rsidP="00163803">
      <w:pPr>
        <w:keepNext/>
        <w:keepLines/>
        <w:rPr>
          <w:rFonts w:eastAsia="Calibri"/>
          <w:i/>
          <w:color w:val="000000"/>
        </w:rPr>
      </w:pPr>
      <w:r w:rsidRPr="006E143F">
        <w:rPr>
          <w:rFonts w:eastAsia="Calibri"/>
          <w:i/>
          <w:color w:val="000000"/>
        </w:rPr>
        <w:t xml:space="preserve">Note: See </w:t>
      </w:r>
      <w:r w:rsidR="0053126E" w:rsidRPr="00AB2F1F">
        <w:rPr>
          <w:rFonts w:eastAsia="Calibri"/>
          <w:i/>
          <w:color w:val="000000"/>
        </w:rPr>
        <w:fldChar w:fldCharType="begin"/>
      </w:r>
      <w:r w:rsidR="0053126E" w:rsidRPr="0053126E">
        <w:rPr>
          <w:rFonts w:eastAsia="Calibri"/>
          <w:i/>
          <w:color w:val="000000"/>
        </w:rPr>
        <w:instrText xml:space="preserve"> REF _Ref10167718 \h </w:instrText>
      </w:r>
      <w:r w:rsidR="0053126E" w:rsidRPr="00AB2F1F">
        <w:rPr>
          <w:rFonts w:eastAsia="Calibri"/>
          <w:i/>
          <w:color w:val="000000"/>
        </w:rPr>
        <w:instrText xml:space="preserve"> \* MERGEFORMAT </w:instrText>
      </w:r>
      <w:r w:rsidR="0053126E" w:rsidRPr="00AB2F1F">
        <w:rPr>
          <w:rFonts w:eastAsia="Calibri"/>
          <w:i/>
          <w:color w:val="000000"/>
        </w:rPr>
      </w:r>
      <w:r w:rsidR="0053126E" w:rsidRPr="00AB2F1F">
        <w:rPr>
          <w:rFonts w:eastAsia="Calibri"/>
          <w:i/>
          <w:color w:val="000000"/>
        </w:rPr>
        <w:fldChar w:fldCharType="separate"/>
      </w:r>
      <w:r w:rsidR="0053126E" w:rsidRPr="00AB2F1F">
        <w:rPr>
          <w:i/>
        </w:rPr>
        <w:t xml:space="preserve">Table </w:t>
      </w:r>
      <w:r w:rsidR="0053126E" w:rsidRPr="00AB2F1F">
        <w:rPr>
          <w:i/>
          <w:noProof/>
        </w:rPr>
        <w:t>8</w:t>
      </w:r>
      <w:r w:rsidR="0053126E" w:rsidRPr="00AB2F1F">
        <w:rPr>
          <w:i/>
        </w:rPr>
        <w:t>.</w:t>
      </w:r>
      <w:r w:rsidR="0053126E" w:rsidRPr="00AB2F1F">
        <w:rPr>
          <w:i/>
          <w:noProof/>
        </w:rPr>
        <w:t>4</w:t>
      </w:r>
      <w:r w:rsidR="0053126E" w:rsidRPr="00AB2F1F">
        <w:rPr>
          <w:rFonts w:eastAsia="Calibri"/>
          <w:i/>
          <w:color w:val="000000"/>
        </w:rPr>
        <w:fldChar w:fldCharType="end"/>
      </w:r>
      <w:r w:rsidR="0053126E" w:rsidRPr="0053126E">
        <w:rPr>
          <w:rFonts w:eastAsia="Calibri"/>
          <w:i/>
          <w:color w:val="000000"/>
        </w:rPr>
        <w:t xml:space="preserve"> </w:t>
      </w:r>
      <w:r w:rsidRPr="006E143F">
        <w:rPr>
          <w:rFonts w:eastAsia="Calibri"/>
          <w:i/>
          <w:color w:val="000000"/>
        </w:rPr>
        <w:t>for an example of filling out the template</w:t>
      </w:r>
      <w:r w:rsidR="0053126E">
        <w:rPr>
          <w:rFonts w:eastAsia="Calibri"/>
          <w:i/>
          <w:color w:val="000000"/>
        </w:rPr>
        <w:t xml:space="preserve"> below</w:t>
      </w:r>
    </w:p>
    <w:tbl>
      <w:tblPr>
        <w:tblStyle w:val="ICATTable"/>
        <w:tblW w:w="9355" w:type="dxa"/>
        <w:tblCellMar>
          <w:left w:w="43" w:type="dxa"/>
          <w:right w:w="43" w:type="dxa"/>
        </w:tblCellMar>
        <w:tblLook w:val="04A0" w:firstRow="1" w:lastRow="0" w:firstColumn="1" w:lastColumn="0" w:noHBand="0" w:noVBand="1"/>
      </w:tblPr>
      <w:tblGrid>
        <w:gridCol w:w="1233"/>
        <w:gridCol w:w="707"/>
        <w:gridCol w:w="3365"/>
        <w:gridCol w:w="4050"/>
      </w:tblGrid>
      <w:tr w:rsidR="0053126E" w:rsidRPr="009E4ED7" w14:paraId="2E85AFEA" w14:textId="77777777" w:rsidTr="00AB2F1F">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2F70ED15" w14:textId="77777777" w:rsidR="0053126E" w:rsidRPr="00663430" w:rsidRDefault="0053126E" w:rsidP="00163803">
            <w:pPr>
              <w:keepNext/>
              <w:keepLines/>
              <w:spacing w:line="240" w:lineRule="auto"/>
              <w:rPr>
                <w:lang w:val="en-GB"/>
              </w:rPr>
            </w:pPr>
            <w:r w:rsidRPr="00663430">
              <w:rPr>
                <w:lang w:val="en-GB"/>
              </w:rPr>
              <w:t>Category</w:t>
            </w:r>
          </w:p>
        </w:tc>
        <w:tc>
          <w:tcPr>
            <w:tcW w:w="0" w:type="auto"/>
          </w:tcPr>
          <w:p w14:paraId="1A43FEEC" w14:textId="77777777" w:rsidR="0053126E" w:rsidRPr="00663430" w:rsidRDefault="0053126E"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Score</w:t>
            </w:r>
          </w:p>
        </w:tc>
        <w:tc>
          <w:tcPr>
            <w:tcW w:w="3365" w:type="dxa"/>
          </w:tcPr>
          <w:p w14:paraId="3D97515E" w14:textId="77777777" w:rsidR="0053126E" w:rsidRPr="00663430" w:rsidRDefault="0053126E"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Rationale for scoring</w:t>
            </w:r>
          </w:p>
        </w:tc>
        <w:tc>
          <w:tcPr>
            <w:tcW w:w="4050" w:type="dxa"/>
          </w:tcPr>
          <w:p w14:paraId="71194E60" w14:textId="6B61FC19" w:rsidR="0053126E" w:rsidRPr="00663430" w:rsidRDefault="0053126E"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Relative importance of category including r</w:t>
            </w:r>
            <w:r w:rsidRPr="00663430">
              <w:rPr>
                <w:lang w:val="en-GB"/>
              </w:rPr>
              <w:t>ationale</w:t>
            </w:r>
          </w:p>
        </w:tc>
      </w:tr>
      <w:tr w:rsidR="0053126E" w:rsidRPr="009E4ED7" w14:paraId="2120B006" w14:textId="77777777" w:rsidTr="00AB2F1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59BA7CF2" w14:textId="77777777" w:rsidR="0053126E" w:rsidRPr="00663430" w:rsidRDefault="0053126E" w:rsidP="00163803">
            <w:pPr>
              <w:keepNext/>
              <w:keepLines/>
              <w:spacing w:line="240" w:lineRule="auto"/>
              <w:rPr>
                <w:lang w:val="en-GB"/>
              </w:rPr>
            </w:pPr>
            <w:r w:rsidRPr="00663430">
              <w:rPr>
                <w:lang w:val="en-GB"/>
              </w:rPr>
              <w:t>Technology</w:t>
            </w:r>
          </w:p>
        </w:tc>
        <w:tc>
          <w:tcPr>
            <w:tcW w:w="0" w:type="auto"/>
          </w:tcPr>
          <w:p w14:paraId="6258410E" w14:textId="77777777" w:rsidR="0053126E" w:rsidRPr="00663430" w:rsidRDefault="0053126E"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3365" w:type="dxa"/>
          </w:tcPr>
          <w:p w14:paraId="6EC49A90" w14:textId="77777777" w:rsidR="0053126E" w:rsidRPr="00663430" w:rsidRDefault="0053126E"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050" w:type="dxa"/>
          </w:tcPr>
          <w:p w14:paraId="076A7669" w14:textId="77777777" w:rsidR="0053126E" w:rsidRPr="00663430" w:rsidRDefault="0053126E"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53126E" w:rsidRPr="009E4ED7" w14:paraId="31AE28CC" w14:textId="77777777" w:rsidTr="00AB2F1F">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7E0DA094" w14:textId="77777777" w:rsidR="0053126E" w:rsidRPr="00663430" w:rsidRDefault="0053126E" w:rsidP="00163803">
            <w:pPr>
              <w:keepNext/>
              <w:keepLines/>
              <w:spacing w:line="240" w:lineRule="auto"/>
              <w:rPr>
                <w:lang w:val="en-GB"/>
              </w:rPr>
            </w:pPr>
            <w:r w:rsidRPr="00663430">
              <w:rPr>
                <w:lang w:val="en-GB"/>
              </w:rPr>
              <w:t>Agents</w:t>
            </w:r>
          </w:p>
        </w:tc>
        <w:tc>
          <w:tcPr>
            <w:tcW w:w="0" w:type="auto"/>
          </w:tcPr>
          <w:p w14:paraId="6BD65C21" w14:textId="77777777" w:rsidR="0053126E" w:rsidRPr="00663430" w:rsidRDefault="0053126E"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3365" w:type="dxa"/>
          </w:tcPr>
          <w:p w14:paraId="19993C53" w14:textId="77777777" w:rsidR="0053126E" w:rsidRPr="00663430" w:rsidRDefault="0053126E"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4050" w:type="dxa"/>
          </w:tcPr>
          <w:p w14:paraId="26AC0A01" w14:textId="77777777" w:rsidR="0053126E" w:rsidRPr="00663430" w:rsidRDefault="0053126E"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53126E" w:rsidRPr="009E4ED7" w14:paraId="082692CA" w14:textId="77777777" w:rsidTr="00AB2F1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015FF91F" w14:textId="77777777" w:rsidR="0053126E" w:rsidRPr="00663430" w:rsidRDefault="0053126E" w:rsidP="00163803">
            <w:pPr>
              <w:keepNext/>
              <w:keepLines/>
              <w:spacing w:line="240" w:lineRule="auto"/>
              <w:rPr>
                <w:lang w:val="en-GB"/>
              </w:rPr>
            </w:pPr>
            <w:r w:rsidRPr="00663430">
              <w:rPr>
                <w:lang w:val="en-GB"/>
              </w:rPr>
              <w:t>Incentives</w:t>
            </w:r>
          </w:p>
        </w:tc>
        <w:tc>
          <w:tcPr>
            <w:tcW w:w="0" w:type="auto"/>
          </w:tcPr>
          <w:p w14:paraId="59E4DA06" w14:textId="77777777" w:rsidR="0053126E" w:rsidRPr="00663430" w:rsidRDefault="0053126E"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3365" w:type="dxa"/>
          </w:tcPr>
          <w:p w14:paraId="3B8D0820" w14:textId="77777777" w:rsidR="0053126E" w:rsidRPr="00663430" w:rsidRDefault="0053126E"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050" w:type="dxa"/>
          </w:tcPr>
          <w:p w14:paraId="2C7D80CD" w14:textId="77777777" w:rsidR="0053126E" w:rsidRPr="00663430" w:rsidRDefault="0053126E"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53126E" w:rsidRPr="009E4ED7" w14:paraId="5A68706E" w14:textId="77777777" w:rsidTr="00AB2F1F">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4ADA04A8" w14:textId="77777777" w:rsidR="0053126E" w:rsidRPr="00663430" w:rsidRDefault="0053126E" w:rsidP="00163803">
            <w:pPr>
              <w:keepNext/>
              <w:keepLines/>
              <w:spacing w:line="240" w:lineRule="auto"/>
              <w:rPr>
                <w:lang w:val="en-GB"/>
              </w:rPr>
            </w:pPr>
            <w:r w:rsidRPr="00663430">
              <w:rPr>
                <w:lang w:val="en-GB"/>
              </w:rPr>
              <w:t xml:space="preserve">Norms </w:t>
            </w:r>
          </w:p>
        </w:tc>
        <w:tc>
          <w:tcPr>
            <w:tcW w:w="0" w:type="auto"/>
          </w:tcPr>
          <w:p w14:paraId="28F1807E" w14:textId="77777777" w:rsidR="0053126E" w:rsidRPr="00663430" w:rsidRDefault="0053126E"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3365" w:type="dxa"/>
          </w:tcPr>
          <w:p w14:paraId="53DB24FC" w14:textId="77777777" w:rsidR="0053126E" w:rsidRPr="00663430" w:rsidRDefault="0053126E"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4050" w:type="dxa"/>
          </w:tcPr>
          <w:p w14:paraId="1926AEC4" w14:textId="77777777" w:rsidR="0053126E" w:rsidRPr="00663430" w:rsidRDefault="0053126E"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bl>
    <w:p w14:paraId="0B6A4DD2" w14:textId="77777777" w:rsidR="00163803" w:rsidRDefault="00163803" w:rsidP="00D67C5D">
      <w:pPr>
        <w:rPr>
          <w:rFonts w:eastAsia="Calibri"/>
          <w:i/>
          <w:color w:val="000000"/>
        </w:rPr>
      </w:pPr>
    </w:p>
    <w:p w14:paraId="78324358" w14:textId="36162A87" w:rsidR="00D67C5D" w:rsidRPr="006E143F" w:rsidRDefault="00D67C5D" w:rsidP="00D67C5D">
      <w:pPr>
        <w:rPr>
          <w:rFonts w:eastAsia="Calibri"/>
          <w:i/>
          <w:color w:val="000000"/>
        </w:rPr>
      </w:pPr>
      <w:r w:rsidRPr="006E143F">
        <w:rPr>
          <w:rFonts w:eastAsia="Calibri"/>
          <w:i/>
          <w:color w:val="000000"/>
        </w:rPr>
        <w:t>Note: See</w:t>
      </w:r>
      <w:r w:rsidRPr="0053126E">
        <w:rPr>
          <w:rFonts w:eastAsia="Calibri"/>
          <w:i/>
          <w:color w:val="000000"/>
        </w:rPr>
        <w:t xml:space="preserve"> </w:t>
      </w:r>
      <w:r w:rsidR="0053126E" w:rsidRPr="00AB2F1F">
        <w:rPr>
          <w:rFonts w:eastAsia="Calibri"/>
          <w:i/>
          <w:color w:val="000000"/>
        </w:rPr>
        <w:fldChar w:fldCharType="begin"/>
      </w:r>
      <w:r w:rsidR="0053126E" w:rsidRPr="0053126E">
        <w:rPr>
          <w:rFonts w:eastAsia="Calibri"/>
          <w:i/>
          <w:color w:val="000000"/>
        </w:rPr>
        <w:instrText xml:space="preserve"> REF _Ref10168664 \h </w:instrText>
      </w:r>
      <w:r w:rsidR="0053126E" w:rsidRPr="00AB2F1F">
        <w:rPr>
          <w:rFonts w:eastAsia="Calibri"/>
          <w:i/>
          <w:color w:val="000000"/>
        </w:rPr>
        <w:instrText xml:space="preserve"> \* MERGEFORMAT </w:instrText>
      </w:r>
      <w:r w:rsidR="0053126E" w:rsidRPr="00AB2F1F">
        <w:rPr>
          <w:rFonts w:eastAsia="Calibri"/>
          <w:i/>
          <w:color w:val="000000"/>
        </w:rPr>
      </w:r>
      <w:r w:rsidR="0053126E" w:rsidRPr="00AB2F1F">
        <w:rPr>
          <w:rFonts w:eastAsia="Calibri"/>
          <w:i/>
          <w:color w:val="000000"/>
        </w:rPr>
        <w:fldChar w:fldCharType="separate"/>
      </w:r>
      <w:r w:rsidR="0053126E" w:rsidRPr="00AB2F1F">
        <w:rPr>
          <w:i/>
        </w:rPr>
        <w:t xml:space="preserve">Table </w:t>
      </w:r>
      <w:r w:rsidR="0053126E" w:rsidRPr="00AB2F1F">
        <w:rPr>
          <w:i/>
          <w:noProof/>
        </w:rPr>
        <w:t>8</w:t>
      </w:r>
      <w:r w:rsidR="0053126E" w:rsidRPr="00AB2F1F">
        <w:rPr>
          <w:i/>
        </w:rPr>
        <w:t>.</w:t>
      </w:r>
      <w:r w:rsidR="0053126E" w:rsidRPr="00AB2F1F">
        <w:rPr>
          <w:i/>
          <w:noProof/>
        </w:rPr>
        <w:t>5</w:t>
      </w:r>
      <w:r w:rsidR="0053126E" w:rsidRPr="00AB2F1F">
        <w:rPr>
          <w:rFonts w:eastAsia="Calibri"/>
          <w:i/>
          <w:color w:val="000000"/>
        </w:rPr>
        <w:fldChar w:fldCharType="end"/>
      </w:r>
      <w:r>
        <w:rPr>
          <w:rFonts w:eastAsia="Calibri"/>
          <w:i/>
          <w:color w:val="000000"/>
        </w:rPr>
        <w:t xml:space="preserve"> </w:t>
      </w:r>
      <w:r w:rsidRPr="006E143F">
        <w:rPr>
          <w:rFonts w:eastAsia="Calibri"/>
          <w:i/>
          <w:color w:val="000000"/>
        </w:rPr>
        <w:t>for an example of filling out the template</w:t>
      </w:r>
      <w:r w:rsidR="0053126E">
        <w:rPr>
          <w:rFonts w:eastAsia="Calibri"/>
          <w:i/>
          <w:color w:val="000000"/>
        </w:rPr>
        <w:t xml:space="preserve"> below</w:t>
      </w:r>
    </w:p>
    <w:tbl>
      <w:tblPr>
        <w:tblStyle w:val="ICATTable"/>
        <w:tblW w:w="0" w:type="auto"/>
        <w:tblLook w:val="04A0" w:firstRow="1" w:lastRow="0" w:firstColumn="1" w:lastColumn="0" w:noHBand="0" w:noVBand="1"/>
      </w:tblPr>
      <w:tblGrid>
        <w:gridCol w:w="2729"/>
        <w:gridCol w:w="1492"/>
        <w:gridCol w:w="5129"/>
      </w:tblGrid>
      <w:tr w:rsidR="00D67C5D" w:rsidRPr="009E4ED7" w14:paraId="3E6F00DF" w14:textId="77777777" w:rsidTr="00D67C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3B4E8FDD" w14:textId="77777777" w:rsidR="00D67C5D" w:rsidRPr="00663430" w:rsidRDefault="00D67C5D" w:rsidP="00163803">
            <w:pPr>
              <w:spacing w:line="240" w:lineRule="auto"/>
              <w:rPr>
                <w:lang w:val="en-GB"/>
              </w:rPr>
            </w:pPr>
            <w:r w:rsidRPr="00663430">
              <w:rPr>
                <w:lang w:val="en-GB"/>
              </w:rPr>
              <w:t>Category</w:t>
            </w:r>
          </w:p>
        </w:tc>
        <w:tc>
          <w:tcPr>
            <w:tcW w:w="1843" w:type="dxa"/>
          </w:tcPr>
          <w:p w14:paraId="4FF1E5BB" w14:textId="77777777" w:rsidR="00D67C5D" w:rsidRPr="00663430"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Score</w:t>
            </w:r>
          </w:p>
        </w:tc>
        <w:tc>
          <w:tcPr>
            <w:tcW w:w="7088" w:type="dxa"/>
          </w:tcPr>
          <w:p w14:paraId="0E07059D" w14:textId="77777777" w:rsidR="00D67C5D" w:rsidRPr="00663430"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Rationale for scoring</w:t>
            </w:r>
          </w:p>
        </w:tc>
      </w:tr>
      <w:tr w:rsidR="00D67C5D" w:rsidRPr="009E4ED7" w14:paraId="1346F341"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438144A0" w14:textId="77777777" w:rsidR="00D67C5D" w:rsidRPr="00663430" w:rsidRDefault="00D67C5D" w:rsidP="00163803">
            <w:pPr>
              <w:spacing w:line="240" w:lineRule="auto"/>
              <w:rPr>
                <w:lang w:val="en-GB"/>
              </w:rPr>
            </w:pPr>
            <w:r w:rsidRPr="00663430">
              <w:rPr>
                <w:lang w:val="en-GB"/>
              </w:rPr>
              <w:t>Scale of outcome</w:t>
            </w:r>
            <w:r>
              <w:rPr>
                <w:lang w:val="en-GB"/>
              </w:rPr>
              <w:t>-GHGs</w:t>
            </w:r>
          </w:p>
        </w:tc>
        <w:tc>
          <w:tcPr>
            <w:tcW w:w="1843" w:type="dxa"/>
          </w:tcPr>
          <w:p w14:paraId="51329141" w14:textId="77777777" w:rsidR="00D67C5D" w:rsidRPr="00663430"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7088" w:type="dxa"/>
          </w:tcPr>
          <w:p w14:paraId="1BFB505E" w14:textId="77777777" w:rsidR="00D67C5D" w:rsidRPr="00663430"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D67C5D" w:rsidRPr="009E4ED7" w14:paraId="3D9B1285"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23EEB492" w14:textId="77777777" w:rsidR="00D67C5D" w:rsidRPr="00663430" w:rsidRDefault="00D67C5D" w:rsidP="00163803">
            <w:pPr>
              <w:spacing w:line="240" w:lineRule="auto"/>
              <w:rPr>
                <w:lang w:val="en-GB"/>
              </w:rPr>
            </w:pPr>
            <w:r>
              <w:rPr>
                <w:lang w:val="en-GB"/>
              </w:rPr>
              <w:t>Scale of outcome – sustainable development</w:t>
            </w:r>
          </w:p>
        </w:tc>
        <w:tc>
          <w:tcPr>
            <w:tcW w:w="1843" w:type="dxa"/>
          </w:tcPr>
          <w:p w14:paraId="1792021C" w14:textId="77777777" w:rsidR="00D67C5D" w:rsidRPr="00663430"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7088" w:type="dxa"/>
          </w:tcPr>
          <w:p w14:paraId="5767A112" w14:textId="77777777" w:rsidR="00D67C5D" w:rsidRPr="007260E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pPr>
          </w:p>
        </w:tc>
      </w:tr>
      <w:tr w:rsidR="00D67C5D" w:rsidRPr="009E4ED7" w14:paraId="69F3AC68"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01225023" w14:textId="12886320" w:rsidR="00D67C5D" w:rsidRPr="00663430" w:rsidRDefault="00D67C5D" w:rsidP="00163803">
            <w:pPr>
              <w:spacing w:line="240" w:lineRule="auto"/>
              <w:rPr>
                <w:lang w:val="en-GB"/>
              </w:rPr>
            </w:pPr>
            <w:r w:rsidRPr="00663430">
              <w:rPr>
                <w:lang w:val="en-GB"/>
              </w:rPr>
              <w:t>Outcome sustained over time</w:t>
            </w:r>
            <w:r>
              <w:rPr>
                <w:lang w:val="en-GB"/>
              </w:rPr>
              <w:t xml:space="preserve"> </w:t>
            </w:r>
            <w:r w:rsidR="0053126E">
              <w:rPr>
                <w:lang w:val="en-GB"/>
              </w:rPr>
              <w:t>–</w:t>
            </w:r>
            <w:r>
              <w:rPr>
                <w:lang w:val="en-GB"/>
              </w:rPr>
              <w:t xml:space="preserve"> GHGs</w:t>
            </w:r>
          </w:p>
        </w:tc>
        <w:tc>
          <w:tcPr>
            <w:tcW w:w="1843" w:type="dxa"/>
          </w:tcPr>
          <w:p w14:paraId="1C68FDB3" w14:textId="77777777" w:rsidR="00D67C5D" w:rsidRPr="00663430"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7088" w:type="dxa"/>
          </w:tcPr>
          <w:p w14:paraId="02D96B3D" w14:textId="77777777" w:rsidR="00D67C5D" w:rsidRPr="00663430"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D67C5D" w:rsidRPr="009E4ED7" w14:paraId="1B32F065"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4429FE8B" w14:textId="77777777" w:rsidR="00D67C5D" w:rsidRPr="00663430" w:rsidRDefault="00D67C5D" w:rsidP="00163803">
            <w:pPr>
              <w:spacing w:line="240" w:lineRule="auto"/>
              <w:rPr>
                <w:lang w:val="en-GB"/>
              </w:rPr>
            </w:pPr>
            <w:r>
              <w:rPr>
                <w:lang w:val="en-GB"/>
              </w:rPr>
              <w:t>Outcome sustainable over time – sustainable development</w:t>
            </w:r>
          </w:p>
        </w:tc>
        <w:tc>
          <w:tcPr>
            <w:tcW w:w="1843" w:type="dxa"/>
          </w:tcPr>
          <w:p w14:paraId="1A16EABF" w14:textId="77777777" w:rsidR="00D67C5D" w:rsidRPr="00663430"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7088" w:type="dxa"/>
          </w:tcPr>
          <w:p w14:paraId="7C386977" w14:textId="77777777" w:rsidR="00D67C5D" w:rsidRPr="007260E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pPr>
          </w:p>
        </w:tc>
      </w:tr>
    </w:tbl>
    <w:p w14:paraId="1EB7938D" w14:textId="2C4960E8" w:rsidR="00D67C5D" w:rsidRDefault="00D67C5D" w:rsidP="00D67C5D">
      <w:pPr>
        <w:numPr>
          <w:ilvl w:val="0"/>
          <w:numId w:val="7"/>
        </w:numPr>
        <w:rPr>
          <w:rFonts w:eastAsia="Calibri"/>
          <w:color w:val="000000"/>
        </w:rPr>
      </w:pPr>
      <w:r w:rsidRPr="006202D2">
        <w:rPr>
          <w:rFonts w:eastAsia="Calibri"/>
          <w:color w:val="000000"/>
        </w:rPr>
        <w:t>The final ex-ante assessment result expressed in terms of the extent of transformation expected and the likelihood that the expected transformation can be reali</w:t>
      </w:r>
      <w:r w:rsidR="00FB09FE">
        <w:rPr>
          <w:rFonts w:eastAsia="Calibri"/>
          <w:color w:val="000000"/>
        </w:rPr>
        <w:t>z</w:t>
      </w:r>
      <w:r w:rsidRPr="006202D2">
        <w:rPr>
          <w:rFonts w:eastAsia="Calibri"/>
          <w:color w:val="000000"/>
        </w:rPr>
        <w:t xml:space="preserve">ed over the assessment period, including the underlying rationale </w:t>
      </w:r>
    </w:p>
    <w:p w14:paraId="50310113" w14:textId="5D9F0D64" w:rsidR="00D67C5D" w:rsidRPr="00163803" w:rsidRDefault="00D67C5D" w:rsidP="00163803">
      <w:pPr>
        <w:keepNext/>
        <w:keepLines/>
        <w:rPr>
          <w:rFonts w:eastAsia="Calibri"/>
          <w:i/>
          <w:color w:val="000000"/>
        </w:rPr>
      </w:pPr>
      <w:r w:rsidRPr="00163803">
        <w:rPr>
          <w:rFonts w:eastAsia="Calibri"/>
          <w:i/>
          <w:color w:val="000000"/>
        </w:rPr>
        <w:lastRenderedPageBreak/>
        <w:t xml:space="preserve">Note: See </w:t>
      </w:r>
      <w:r w:rsidR="00FB09FE" w:rsidRPr="00163803">
        <w:rPr>
          <w:rFonts w:eastAsia="Calibri"/>
          <w:i/>
          <w:color w:val="000000"/>
        </w:rPr>
        <w:fldChar w:fldCharType="begin"/>
      </w:r>
      <w:r w:rsidR="00FB09FE" w:rsidRPr="00163803">
        <w:rPr>
          <w:rFonts w:eastAsia="Calibri"/>
          <w:i/>
          <w:color w:val="000000"/>
        </w:rPr>
        <w:instrText xml:space="preserve"> REF _Ref10246698 \h </w:instrText>
      </w:r>
      <w:r w:rsidR="00163803">
        <w:rPr>
          <w:rFonts w:eastAsia="Calibri"/>
          <w:i/>
          <w:color w:val="000000"/>
        </w:rPr>
        <w:instrText xml:space="preserve"> \* MERGEFORMAT </w:instrText>
      </w:r>
      <w:r w:rsidR="00FB09FE" w:rsidRPr="00163803">
        <w:rPr>
          <w:rFonts w:eastAsia="Calibri"/>
          <w:i/>
          <w:color w:val="000000"/>
        </w:rPr>
      </w:r>
      <w:r w:rsidR="00FB09FE" w:rsidRPr="00163803">
        <w:rPr>
          <w:rFonts w:eastAsia="Calibri"/>
          <w:i/>
          <w:color w:val="000000"/>
        </w:rPr>
        <w:fldChar w:fldCharType="separate"/>
      </w:r>
      <w:r w:rsidR="00FB09FE" w:rsidRPr="00163803">
        <w:rPr>
          <w:i/>
        </w:rPr>
        <w:t xml:space="preserve">Figure </w:t>
      </w:r>
      <w:r w:rsidR="00FB09FE" w:rsidRPr="00163803">
        <w:rPr>
          <w:i/>
          <w:noProof/>
        </w:rPr>
        <w:t>8</w:t>
      </w:r>
      <w:r w:rsidR="00FB09FE" w:rsidRPr="00163803">
        <w:rPr>
          <w:i/>
        </w:rPr>
        <w:t>.</w:t>
      </w:r>
      <w:r w:rsidR="00FB09FE" w:rsidRPr="00163803">
        <w:rPr>
          <w:i/>
          <w:noProof/>
        </w:rPr>
        <w:t>2</w:t>
      </w:r>
      <w:r w:rsidR="00FB09FE" w:rsidRPr="00163803">
        <w:rPr>
          <w:rFonts w:eastAsia="Calibri"/>
          <w:i/>
          <w:color w:val="000000"/>
        </w:rPr>
        <w:fldChar w:fldCharType="end"/>
      </w:r>
      <w:r w:rsidRPr="00163803">
        <w:rPr>
          <w:rFonts w:eastAsia="Calibri"/>
          <w:i/>
          <w:color w:val="000000"/>
        </w:rPr>
        <w:t xml:space="preserve"> for an example of how to illustrate the final result in the Transformational Impact Matrix</w:t>
      </w:r>
    </w:p>
    <w:p w14:paraId="2A7C5B4C" w14:textId="77777777" w:rsidR="00D67C5D" w:rsidRDefault="00D67C5D" w:rsidP="00163803">
      <w:pPr>
        <w:keepNext/>
        <w:keepLines/>
        <w:rPr>
          <w:rFonts w:eastAsia="Calibri"/>
          <w:color w:val="000000"/>
        </w:rPr>
      </w:pPr>
      <w:r>
        <w:rPr>
          <w:noProof/>
        </w:rPr>
        <mc:AlternateContent>
          <mc:Choice Requires="wpg">
            <w:drawing>
              <wp:inline distT="0" distB="0" distL="0" distR="0" wp14:anchorId="11D3DE19" wp14:editId="07FC1D35">
                <wp:extent cx="4261839" cy="3197958"/>
                <wp:effectExtent l="0" t="0" r="0" b="21590"/>
                <wp:docPr id="9" name="Group 1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261839" cy="3197958"/>
                          <a:chOff x="4378" y="0"/>
                          <a:chExt cx="4261839" cy="3197958"/>
                        </a:xfrm>
                      </wpg:grpSpPr>
                      <wpg:grpSp>
                        <wpg:cNvPr id="96" name="Group 96"/>
                        <wpg:cNvGrpSpPr/>
                        <wpg:grpSpPr>
                          <a:xfrm>
                            <a:off x="4378" y="0"/>
                            <a:ext cx="4175688" cy="3197958"/>
                            <a:chOff x="4378" y="0"/>
                            <a:chExt cx="4175688" cy="3197958"/>
                          </a:xfrm>
                        </wpg:grpSpPr>
                        <wps:wsp>
                          <wps:cNvPr id="97" name="Oval 97"/>
                          <wps:cNvSpPr/>
                          <wps:spPr>
                            <a:xfrm>
                              <a:off x="300447" y="1296081"/>
                              <a:ext cx="790575" cy="347980"/>
                            </a:xfrm>
                            <a:prstGeom prst="ellipse">
                              <a:avLst/>
                            </a:prstGeom>
                            <a:noFill/>
                            <a:ln w="12700" cap="flat" cmpd="sng" algn="ctr">
                              <a:solidFill>
                                <a:srgbClr val="7E7E7E"/>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1802496" y="318005"/>
                              <a:ext cx="661231" cy="347980"/>
                            </a:xfrm>
                            <a:prstGeom prst="ellipse">
                              <a:avLst/>
                            </a:prstGeom>
                            <a:noFill/>
                            <a:ln w="12700" cap="flat" cmpd="sng" algn="ctr">
                              <a:solidFill>
                                <a:srgbClr val="7E7E7E"/>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TextBox 33"/>
                          <wps:cNvSpPr txBox="1"/>
                          <wps:spPr>
                            <a:xfrm>
                              <a:off x="1586821" y="0"/>
                              <a:ext cx="2117090" cy="237490"/>
                            </a:xfrm>
                            <a:prstGeom prst="rect">
                              <a:avLst/>
                            </a:prstGeom>
                            <a:noFill/>
                          </wps:spPr>
                          <wps:txbx>
                            <w:txbxContent>
                              <w:p w14:paraId="669DDDB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 xml:space="preserve">Outcome: Extent of transformation </w:t>
                                </w:r>
                              </w:p>
                            </w:txbxContent>
                          </wps:txbx>
                          <wps:bodyPr wrap="none" rtlCol="0">
                            <a:spAutoFit/>
                          </wps:bodyPr>
                        </wps:wsp>
                        <wps:wsp>
                          <wps:cNvPr id="100" name="TextBox 34"/>
                          <wps:cNvSpPr txBox="1"/>
                          <wps:spPr>
                            <a:xfrm>
                              <a:off x="1257860" y="367529"/>
                              <a:ext cx="501015" cy="237490"/>
                            </a:xfrm>
                            <a:prstGeom prst="rect">
                              <a:avLst/>
                            </a:prstGeom>
                            <a:noFill/>
                          </wps:spPr>
                          <wps:txbx>
                            <w:txbxContent>
                              <w:p w14:paraId="1BF9C4A6"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Major</w:t>
                                </w:r>
                              </w:p>
                            </w:txbxContent>
                          </wps:txbx>
                          <wps:bodyPr wrap="none" rtlCol="0">
                            <a:spAutoFit/>
                          </wps:bodyPr>
                        </wps:wsp>
                        <wps:wsp>
                          <wps:cNvPr id="101" name="TextBox 35"/>
                          <wps:cNvSpPr txBox="1"/>
                          <wps:spPr>
                            <a:xfrm>
                              <a:off x="1793480" y="367529"/>
                              <a:ext cx="719455" cy="237490"/>
                            </a:xfrm>
                            <a:prstGeom prst="rect">
                              <a:avLst/>
                            </a:prstGeom>
                            <a:noFill/>
                          </wps:spPr>
                          <wps:txbx>
                            <w:txbxContent>
                              <w:p w14:paraId="288E25FF"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Moderate</w:t>
                                </w:r>
                              </w:p>
                            </w:txbxContent>
                          </wps:txbx>
                          <wps:bodyPr wrap="none" rtlCol="0">
                            <a:spAutoFit/>
                          </wps:bodyPr>
                        </wps:wsp>
                        <wps:wsp>
                          <wps:cNvPr id="102" name="TextBox 36"/>
                          <wps:cNvSpPr txBox="1"/>
                          <wps:spPr>
                            <a:xfrm>
                              <a:off x="2440112" y="379560"/>
                              <a:ext cx="501015" cy="237490"/>
                            </a:xfrm>
                            <a:prstGeom prst="rect">
                              <a:avLst/>
                            </a:prstGeom>
                            <a:noFill/>
                          </wps:spPr>
                          <wps:txbx>
                            <w:txbxContent>
                              <w:p w14:paraId="73150CB7"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Minor</w:t>
                                </w:r>
                              </w:p>
                            </w:txbxContent>
                          </wps:txbx>
                          <wps:bodyPr wrap="none" rtlCol="0">
                            <a:spAutoFit/>
                          </wps:bodyPr>
                        </wps:wsp>
                        <wps:wsp>
                          <wps:cNvPr id="103" name="TextBox 37"/>
                          <wps:cNvSpPr txBox="1"/>
                          <wps:spPr>
                            <a:xfrm>
                              <a:off x="3024282" y="367529"/>
                              <a:ext cx="487045" cy="237490"/>
                            </a:xfrm>
                            <a:prstGeom prst="rect">
                              <a:avLst/>
                            </a:prstGeom>
                            <a:noFill/>
                          </wps:spPr>
                          <wps:txbx>
                            <w:txbxContent>
                              <w:p w14:paraId="527A30BC"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None</w:t>
                                </w:r>
                              </w:p>
                            </w:txbxContent>
                          </wps:txbx>
                          <wps:bodyPr wrap="none" rtlCol="0">
                            <a:spAutoFit/>
                          </wps:bodyPr>
                        </wps:wsp>
                        <wps:wsp>
                          <wps:cNvPr id="104" name="TextBox 39"/>
                          <wps:cNvSpPr txBox="1"/>
                          <wps:spPr>
                            <a:xfrm>
                              <a:off x="360164" y="799902"/>
                              <a:ext cx="762000" cy="237490"/>
                            </a:xfrm>
                            <a:prstGeom prst="rect">
                              <a:avLst/>
                            </a:prstGeom>
                            <a:noFill/>
                          </wps:spPr>
                          <wps:txbx>
                            <w:txbxContent>
                              <w:p w14:paraId="575C8CF7"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likely</w:t>
                                </w:r>
                              </w:p>
                            </w:txbxContent>
                          </wps:txbx>
                          <wps:bodyPr wrap="none" rtlCol="0">
                            <a:spAutoFit/>
                          </wps:bodyPr>
                        </wps:wsp>
                        <wps:wsp>
                          <wps:cNvPr id="105" name="TextBox 40"/>
                          <wps:cNvSpPr txBox="1"/>
                          <wps:spPr>
                            <a:xfrm>
                              <a:off x="360164" y="1339225"/>
                              <a:ext cx="508000" cy="237490"/>
                            </a:xfrm>
                            <a:prstGeom prst="rect">
                              <a:avLst/>
                            </a:prstGeom>
                            <a:noFill/>
                          </wps:spPr>
                          <wps:txbx>
                            <w:txbxContent>
                              <w:p w14:paraId="40F75484" w14:textId="77777777" w:rsidR="00417846" w:rsidRDefault="00417846" w:rsidP="00D67C5D">
                                <w:pPr>
                                  <w:pStyle w:val="NormalWeb"/>
                                  <w:spacing w:before="0" w:beforeAutospacing="0" w:after="0" w:afterAutospacing="0"/>
                                </w:pPr>
                                <w:r>
                                  <w:rPr>
                                    <w:rFonts w:ascii="Arial" w:hAnsi="Arial" w:cs="Arial"/>
                                    <w:color w:val="09294E"/>
                                    <w:kern w:val="24"/>
                                    <w:sz w:val="20"/>
                                    <w:szCs w:val="20"/>
                                  </w:rPr>
                                  <w:t>Likely</w:t>
                                </w:r>
                              </w:p>
                            </w:txbxContent>
                          </wps:txbx>
                          <wps:bodyPr wrap="none" rtlCol="0">
                            <a:spAutoFit/>
                          </wps:bodyPr>
                        </wps:wsp>
                        <wps:wsp>
                          <wps:cNvPr id="106" name="TextBox 41"/>
                          <wps:cNvSpPr txBox="1"/>
                          <wps:spPr>
                            <a:xfrm>
                              <a:off x="360164" y="2792247"/>
                              <a:ext cx="902970" cy="237490"/>
                            </a:xfrm>
                            <a:prstGeom prst="rect">
                              <a:avLst/>
                            </a:prstGeom>
                            <a:noFill/>
                          </wps:spPr>
                          <wps:txbx>
                            <w:txbxContent>
                              <w:p w14:paraId="12F5E762"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unlikely</w:t>
                                </w:r>
                              </w:p>
                            </w:txbxContent>
                          </wps:txbx>
                          <wps:bodyPr wrap="none" rtlCol="0">
                            <a:spAutoFit/>
                          </wps:bodyPr>
                        </wps:wsp>
                        <wps:wsp>
                          <wps:cNvPr id="107" name="TextBox 42"/>
                          <wps:cNvSpPr txBox="1"/>
                          <wps:spPr>
                            <a:xfrm>
                              <a:off x="370212" y="2371932"/>
                              <a:ext cx="628015" cy="237490"/>
                            </a:xfrm>
                            <a:prstGeom prst="rect">
                              <a:avLst/>
                            </a:prstGeom>
                            <a:noFill/>
                          </wps:spPr>
                          <wps:txbx>
                            <w:txbxContent>
                              <w:p w14:paraId="4AB9F94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Unlikely</w:t>
                                </w:r>
                              </w:p>
                            </w:txbxContent>
                          </wps:txbx>
                          <wps:bodyPr wrap="none" rtlCol="0">
                            <a:spAutoFit/>
                          </wps:bodyPr>
                        </wps:wsp>
                        <wps:wsp>
                          <wps:cNvPr id="108" name="TextBox 44"/>
                          <wps:cNvSpPr txBox="1"/>
                          <wps:spPr>
                            <a:xfrm rot="16200000">
                              <a:off x="-1094807" y="1628440"/>
                              <a:ext cx="2435860" cy="237490"/>
                            </a:xfrm>
                            <a:prstGeom prst="rect">
                              <a:avLst/>
                            </a:prstGeom>
                            <a:noFill/>
                          </wps:spPr>
                          <wps:txbx>
                            <w:txbxContent>
                              <w:p w14:paraId="52F7E532"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Process: Likelihood of transformation</w:t>
                                </w:r>
                              </w:p>
                            </w:txbxContent>
                          </wps:txbx>
                          <wps:bodyPr wrap="square" rtlCol="0">
                            <a:spAutoFit/>
                          </wps:bodyPr>
                        </wps:wsp>
                        <wps:wsp>
                          <wps:cNvPr id="109" name="Rectangle 109"/>
                          <wps:cNvSpPr/>
                          <wps:spPr>
                            <a:xfrm>
                              <a:off x="1295322" y="690075"/>
                              <a:ext cx="2884744" cy="2507883"/>
                            </a:xfrm>
                            <a:prstGeom prst="rect">
                              <a:avLst/>
                            </a:prstGeom>
                            <a:gradFill flip="none" rotWithShape="1">
                              <a:gsLst>
                                <a:gs pos="60000">
                                  <a:srgbClr val="FF3700"/>
                                </a:gs>
                                <a:gs pos="0">
                                  <a:srgbClr val="009F4F"/>
                                </a:gs>
                                <a:gs pos="35000">
                                  <a:srgbClr val="F7D729"/>
                                </a:gs>
                                <a:gs pos="41000">
                                  <a:srgbClr val="F7D729"/>
                                </a:gs>
                                <a:gs pos="100000">
                                  <a:srgbClr val="FF402B"/>
                                </a:gs>
                              </a:gsLst>
                              <a:path path="circle">
                                <a:fillToRect r="100000" b="100000"/>
                              </a:path>
                              <a:tileRect l="-100000" t="-100000"/>
                            </a:gra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Straight Connector 110"/>
                          <wps:cNvCnPr>
                            <a:cxnSpLocks/>
                          </wps:cNvCnPr>
                          <wps:spPr>
                            <a:xfrm>
                              <a:off x="1848108" y="690076"/>
                              <a:ext cx="7710" cy="2507882"/>
                            </a:xfrm>
                            <a:prstGeom prst="line">
                              <a:avLst/>
                            </a:prstGeom>
                            <a:noFill/>
                            <a:ln w="19050" cap="flat" cmpd="sng" algn="ctr">
                              <a:solidFill>
                                <a:sysClr val="window" lastClr="FFFFFF"/>
                              </a:solidFill>
                              <a:prstDash val="solid"/>
                              <a:miter lim="800000"/>
                            </a:ln>
                            <a:effectLst/>
                          </wps:spPr>
                          <wps:bodyPr/>
                        </wps:wsp>
                        <wps:wsp>
                          <wps:cNvPr id="111" name="Straight Connector 111"/>
                          <wps:cNvCnPr>
                            <a:cxnSpLocks/>
                          </wps:cNvCnPr>
                          <wps:spPr>
                            <a:xfrm>
                              <a:off x="3041497" y="690076"/>
                              <a:ext cx="21186" cy="2507882"/>
                            </a:xfrm>
                            <a:prstGeom prst="line">
                              <a:avLst/>
                            </a:prstGeom>
                            <a:noFill/>
                            <a:ln w="19050" cap="flat" cmpd="sng" algn="ctr">
                              <a:solidFill>
                                <a:sysClr val="window" lastClr="FFFFFF"/>
                              </a:solidFill>
                              <a:prstDash val="solid"/>
                              <a:miter lim="800000"/>
                            </a:ln>
                            <a:effectLst/>
                          </wps:spPr>
                          <wps:bodyPr/>
                        </wps:wsp>
                        <wps:wsp>
                          <wps:cNvPr id="112" name="Straight Connector 112"/>
                          <wps:cNvCnPr>
                            <a:cxnSpLocks/>
                          </wps:cNvCnPr>
                          <wps:spPr>
                            <a:xfrm>
                              <a:off x="2443850" y="690076"/>
                              <a:ext cx="0" cy="2507882"/>
                            </a:xfrm>
                            <a:prstGeom prst="line">
                              <a:avLst/>
                            </a:prstGeom>
                            <a:noFill/>
                            <a:ln w="19050" cap="flat" cmpd="sng" algn="ctr">
                              <a:solidFill>
                                <a:sysClr val="window" lastClr="FFFFFF"/>
                              </a:solidFill>
                              <a:prstDash val="solid"/>
                              <a:miter lim="800000"/>
                            </a:ln>
                            <a:effectLst/>
                          </wps:spPr>
                          <wps:bodyPr/>
                        </wps:wsp>
                        <wps:wsp>
                          <wps:cNvPr id="113" name="Straight Connector 113"/>
                          <wps:cNvCnPr>
                            <a:cxnSpLocks/>
                          </wps:cNvCnPr>
                          <wps:spPr>
                            <a:xfrm>
                              <a:off x="1295322" y="1717607"/>
                              <a:ext cx="2884744" cy="0"/>
                            </a:xfrm>
                            <a:prstGeom prst="line">
                              <a:avLst/>
                            </a:prstGeom>
                            <a:noFill/>
                            <a:ln w="19050" cap="flat" cmpd="sng" algn="ctr">
                              <a:solidFill>
                                <a:sysClr val="window" lastClr="FFFFFF"/>
                              </a:solidFill>
                              <a:prstDash val="solid"/>
                              <a:miter lim="800000"/>
                            </a:ln>
                            <a:effectLst/>
                          </wps:spPr>
                          <wps:bodyPr/>
                        </wps:wsp>
                        <wps:wsp>
                          <wps:cNvPr id="114" name="Straight Connector 114"/>
                          <wps:cNvCnPr>
                            <a:cxnSpLocks/>
                          </wps:cNvCnPr>
                          <wps:spPr>
                            <a:xfrm>
                              <a:off x="1295322" y="1190111"/>
                              <a:ext cx="2884744" cy="0"/>
                            </a:xfrm>
                            <a:prstGeom prst="line">
                              <a:avLst/>
                            </a:prstGeom>
                            <a:noFill/>
                            <a:ln w="19050" cap="flat" cmpd="sng" algn="ctr">
                              <a:solidFill>
                                <a:sysClr val="window" lastClr="FFFFFF"/>
                              </a:solidFill>
                              <a:prstDash val="solid"/>
                              <a:miter lim="800000"/>
                            </a:ln>
                            <a:effectLst/>
                          </wps:spPr>
                          <wps:bodyPr/>
                        </wps:wsp>
                        <wps:wsp>
                          <wps:cNvPr id="115" name="Straight Connector 115"/>
                          <wps:cNvCnPr>
                            <a:cxnSpLocks/>
                          </wps:cNvCnPr>
                          <wps:spPr>
                            <a:xfrm>
                              <a:off x="1294164" y="2273575"/>
                              <a:ext cx="2885902" cy="0"/>
                            </a:xfrm>
                            <a:prstGeom prst="line">
                              <a:avLst/>
                            </a:prstGeom>
                            <a:noFill/>
                            <a:ln w="19050" cap="flat" cmpd="sng" algn="ctr">
                              <a:solidFill>
                                <a:sysClr val="window" lastClr="FFFFFF"/>
                              </a:solidFill>
                              <a:prstDash val="solid"/>
                              <a:miter lim="800000"/>
                            </a:ln>
                            <a:effectLst/>
                          </wps:spPr>
                          <wps:bodyPr/>
                        </wps:wsp>
                        <wps:wsp>
                          <wps:cNvPr id="116" name="Oval 116"/>
                          <wps:cNvSpPr/>
                          <wps:spPr>
                            <a:xfrm>
                              <a:off x="2124632" y="1434295"/>
                              <a:ext cx="146304" cy="146304"/>
                            </a:xfrm>
                            <a:prstGeom prst="ellipse">
                              <a:avLst/>
                            </a:prstGeom>
                            <a:solidFill>
                              <a:srgbClr val="7E7E7E"/>
                            </a:solidFill>
                            <a:ln w="12700" cap="flat" cmpd="sng" algn="ctr">
                              <a:solidFill>
                                <a:srgbClr val="7E7E7E"/>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17" name="TextBox 42">
                          <a:extLst/>
                        </wps:cNvPr>
                        <wps:cNvSpPr txBox="1"/>
                        <wps:spPr>
                          <a:xfrm>
                            <a:off x="362086" y="1858761"/>
                            <a:ext cx="662940" cy="237490"/>
                          </a:xfrm>
                          <a:prstGeom prst="rect">
                            <a:avLst/>
                          </a:prstGeom>
                          <a:noFill/>
                        </wps:spPr>
                        <wps:txbx>
                          <w:txbxContent>
                            <w:p w14:paraId="7E0BD0C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Possible</w:t>
                              </w:r>
                            </w:p>
                          </w:txbxContent>
                        </wps:txbx>
                        <wps:bodyPr wrap="none" rtlCol="0">
                          <a:spAutoFit/>
                        </wps:bodyPr>
                      </wps:wsp>
                      <wps:wsp>
                        <wps:cNvPr id="118" name="Straight Connector 118">
                          <a:extLst/>
                        </wps:cNvPr>
                        <wps:cNvCnPr>
                          <a:cxnSpLocks/>
                        </wps:cNvCnPr>
                        <wps:spPr>
                          <a:xfrm>
                            <a:off x="1295322" y="2756297"/>
                            <a:ext cx="2884744" cy="0"/>
                          </a:xfrm>
                          <a:prstGeom prst="line">
                            <a:avLst/>
                          </a:prstGeom>
                          <a:noFill/>
                          <a:ln w="19050" cap="flat" cmpd="sng" algn="ctr">
                            <a:solidFill>
                              <a:sysClr val="window" lastClr="FFFFFF"/>
                            </a:solidFill>
                            <a:prstDash val="solid"/>
                            <a:miter lim="800000"/>
                          </a:ln>
                          <a:effectLst/>
                        </wps:spPr>
                        <wps:bodyPr/>
                      </wps:wsp>
                      <wps:wsp>
                        <wps:cNvPr id="119" name="Straight Connector 119">
                          <a:extLst/>
                        </wps:cNvPr>
                        <wps:cNvCnPr>
                          <a:cxnSpLocks/>
                        </wps:cNvCnPr>
                        <wps:spPr>
                          <a:xfrm>
                            <a:off x="3656705" y="690075"/>
                            <a:ext cx="0" cy="2507883"/>
                          </a:xfrm>
                          <a:prstGeom prst="line">
                            <a:avLst/>
                          </a:prstGeom>
                          <a:noFill/>
                          <a:ln w="19050" cap="flat" cmpd="sng" algn="ctr">
                            <a:solidFill>
                              <a:sysClr val="window" lastClr="FFFFFF"/>
                            </a:solidFill>
                            <a:prstDash val="solid"/>
                            <a:miter lim="800000"/>
                          </a:ln>
                          <a:effectLst/>
                        </wps:spPr>
                        <wps:bodyPr/>
                      </wps:wsp>
                      <wps:wsp>
                        <wps:cNvPr id="120" name="TextBox 37">
                          <a:extLst/>
                        </wps:cNvPr>
                        <wps:cNvSpPr txBox="1"/>
                        <wps:spPr>
                          <a:xfrm>
                            <a:off x="3578512" y="367868"/>
                            <a:ext cx="687705" cy="237490"/>
                          </a:xfrm>
                          <a:prstGeom prst="rect">
                            <a:avLst/>
                          </a:prstGeom>
                          <a:noFill/>
                        </wps:spPr>
                        <wps:txbx>
                          <w:txbxContent>
                            <w:p w14:paraId="589ED60A"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Negative</w:t>
                              </w:r>
                            </w:p>
                          </w:txbxContent>
                        </wps:txbx>
                        <wps:bodyPr wrap="square" rtlCol="0">
                          <a:spAutoFit/>
                        </wps:bodyPr>
                      </wps:wsp>
                    </wpg:wgp>
                  </a:graphicData>
                </a:graphic>
              </wp:inline>
            </w:drawing>
          </mc:Choice>
          <mc:Fallback>
            <w:pict>
              <v:group w14:anchorId="11D3DE19" id="Group 13" o:spid="_x0000_s1026" style="width:335.6pt;height:251.8pt;mso-position-horizontal-relative:char;mso-position-vertical-relative:line" coordorigin="43" coordsize="42618,3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">
                <v:group id="Group 96" o:spid="_x0000_s1027" style="position:absolute;left:43;width:41757;height:31979" coordorigin="43" coordsize="41756,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Oval 97" o:spid="_x0000_s1028" style="position:absolute;left:3004;top:12960;width:7906;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" filled="f" strokecolor="#7e7e7e" strokeweight="1pt">
                    <v:stroke joinstyle="miter"/>
                  </v:oval>
                  <v:oval id="Oval 98" o:spid="_x0000_s1029" style="position:absolute;left:18024;top:3180;width:6613;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" filled="f" strokecolor="#7e7e7e" strokeweight="1pt">
                    <v:stroke joinstyle="miter"/>
                  </v:oval>
                  <v:shapetype id="_x0000_t202" coordsize="21600,21600" o:spt="202" path="m,l,21600r21600,l21600,xe">
                    <v:stroke joinstyle="miter"/>
                    <v:path gradientshapeok="t" o:connecttype="rect"/>
                  </v:shapetype>
                  <v:shape id="TextBox 33" o:spid="_x0000_s1030" type="#_x0000_t202" style="position:absolute;left:15868;width:21171;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" filled="f" stroked="f">
                    <v:textbox style="mso-fit-shape-to-text:t">
                      <w:txbxContent>
                        <w:p w14:paraId="669DDDB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 xml:space="preserve">Outcome: Extent of transformation </w:t>
                          </w:r>
                        </w:p>
                      </w:txbxContent>
                    </v:textbox>
                  </v:shape>
                  <v:shape id="TextBox 34" o:spid="_x0000_s1031" type="#_x0000_t202" style="position:absolute;left:12578;top:3675;width:501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" filled="f" stroked="f">
                    <v:textbox style="mso-fit-shape-to-text:t">
                      <w:txbxContent>
                        <w:p w14:paraId="1BF9C4A6"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Major</w:t>
                          </w:r>
                        </w:p>
                      </w:txbxContent>
                    </v:textbox>
                  </v:shape>
                  <v:shape id="TextBox 35" o:spid="_x0000_s1032" type="#_x0000_t202" style="position:absolute;left:17934;top:3675;width:7195;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" filled="f" stroked="f">
                    <v:textbox style="mso-fit-shape-to-text:t">
                      <w:txbxContent>
                        <w:p w14:paraId="288E25FF"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Moderate</w:t>
                          </w:r>
                        </w:p>
                      </w:txbxContent>
                    </v:textbox>
                  </v:shape>
                  <v:shape id="TextBox 36" o:spid="_x0000_s1033" type="#_x0000_t202" style="position:absolute;left:24401;top:3795;width:501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" filled="f" stroked="f">
                    <v:textbox style="mso-fit-shape-to-text:t">
                      <w:txbxContent>
                        <w:p w14:paraId="73150CB7"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Minor</w:t>
                          </w:r>
                        </w:p>
                      </w:txbxContent>
                    </v:textbox>
                  </v:shape>
                  <v:shape id="TextBox 37" o:spid="_x0000_s1034" type="#_x0000_t202" style="position:absolute;left:30242;top:3675;width:4871;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527A30BC"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None</w:t>
                          </w:r>
                        </w:p>
                      </w:txbxContent>
                    </v:textbox>
                  </v:shape>
                  <v:shape id="TextBox 39" o:spid="_x0000_s1035" type="#_x0000_t202" style="position:absolute;left:3601;top:7999;width:7620;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" filled="f" stroked="f">
                    <v:textbox style="mso-fit-shape-to-text:t">
                      <w:txbxContent>
                        <w:p w14:paraId="575C8CF7"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likely</w:t>
                          </w:r>
                        </w:p>
                      </w:txbxContent>
                    </v:textbox>
                  </v:shape>
                  <v:shape id="TextBox 40" o:spid="_x0000_s1036" type="#_x0000_t202" style="position:absolute;left:3601;top:13392;width:508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" filled="f" stroked="f">
                    <v:textbox style="mso-fit-shape-to-text:t">
                      <w:txbxContent>
                        <w:p w14:paraId="40F75484" w14:textId="77777777" w:rsidR="00417846" w:rsidRDefault="00417846" w:rsidP="00D67C5D">
                          <w:pPr>
                            <w:pStyle w:val="NormalWeb"/>
                            <w:spacing w:before="0" w:beforeAutospacing="0" w:after="0" w:afterAutospacing="0"/>
                          </w:pPr>
                          <w:r>
                            <w:rPr>
                              <w:rFonts w:ascii="Arial" w:hAnsi="Arial" w:cs="Arial"/>
                              <w:color w:val="09294E"/>
                              <w:kern w:val="24"/>
                              <w:sz w:val="20"/>
                              <w:szCs w:val="20"/>
                            </w:rPr>
                            <w:t>Likely</w:t>
                          </w:r>
                        </w:p>
                      </w:txbxContent>
                    </v:textbox>
                  </v:shape>
                  <v:shape id="TextBox 41" o:spid="_x0000_s1037" type="#_x0000_t202" style="position:absolute;left:3601;top:27922;width:903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" filled="f" stroked="f">
                    <v:textbox style="mso-fit-shape-to-text:t">
                      <w:txbxContent>
                        <w:p w14:paraId="12F5E762"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unlikely</w:t>
                          </w:r>
                        </w:p>
                      </w:txbxContent>
                    </v:textbox>
                  </v:shape>
                  <v:shape id="TextBox 42" o:spid="_x0000_s1038" type="#_x0000_t202" style="position:absolute;left:3702;top:23719;width:628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" filled="f" stroked="f">
                    <v:textbox style="mso-fit-shape-to-text:t">
                      <w:txbxContent>
                        <w:p w14:paraId="4AB9F94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Unlikely</w:t>
                          </w:r>
                        </w:p>
                      </w:txbxContent>
                    </v:textbox>
                  </v:shape>
                  <v:shape id="TextBox 44" o:spid="_x0000_s1039" type="#_x0000_t202" style="position:absolute;left:-10949;top:16284;width:24359;height:23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" filled="f" stroked="f">
                    <v:textbox style="mso-fit-shape-to-text:t">
                      <w:txbxContent>
                        <w:p w14:paraId="52F7E532"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Process: Likelihood of transformation</w:t>
                          </w:r>
                        </w:p>
                      </w:txbxContent>
                    </v:textbox>
                  </v:shape>
                  <v:rect id="Rectangle 109" o:spid="_x0000_s1040" style="position:absolute;left:12953;top:6900;width:28847;height:2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" fillcolor="#009f4f" stroked="f" strokeweight="1pt">
                    <v:fill color2="#ff402b" rotate="t" colors="0 #009f4f;22938f #f7d729;26870f #f7d729;39322f #ff3700;1 #ff402b" focus="100%" type="gradientRadial"/>
                  </v:rect>
                  <v:line id="Straight Connector 110" o:spid="_x0000_s1041" style="position:absolute;visibility:visible;mso-wrap-style:square" from="18481,6900" to="18558,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" strokecolor="window" strokeweight="1.5pt">
                    <v:stroke joinstyle="miter"/>
                    <o:lock v:ext="edit" shapetype="f"/>
                  </v:line>
                  <v:line id="Straight Connector 111" o:spid="_x0000_s1042" style="position:absolute;visibility:visible;mso-wrap-style:square" from="30414,6900" to="30626,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" strokecolor="window" strokeweight="1.5pt">
                    <v:stroke joinstyle="miter"/>
                    <o:lock v:ext="edit" shapetype="f"/>
                  </v:line>
                  <v:line id="Straight Connector 112" o:spid="_x0000_s1043" style="position:absolute;visibility:visible;mso-wrap-style:square" from="24438,6900" to="24438,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" strokecolor="window" strokeweight="1.5pt">
                    <v:stroke joinstyle="miter"/>
                    <o:lock v:ext="edit" shapetype="f"/>
                  </v:line>
                  <v:line id="Straight Connector 113" o:spid="_x0000_s1044" style="position:absolute;visibility:visible;mso-wrap-style:square" from="12953,17176" to="41800,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" strokecolor="window" strokeweight="1.5pt">
                    <v:stroke joinstyle="miter"/>
                    <o:lock v:ext="edit" shapetype="f"/>
                  </v:line>
                  <v:line id="Straight Connector 114" o:spid="_x0000_s1045" style="position:absolute;visibility:visible;mso-wrap-style:square" from="12953,11901" to="41800,1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" strokecolor="window" strokeweight="1.5pt">
                    <v:stroke joinstyle="miter"/>
                    <o:lock v:ext="edit" shapetype="f"/>
                  </v:line>
                  <v:line id="Straight Connector 115" o:spid="_x0000_s1046" style="position:absolute;visibility:visible;mso-wrap-style:square" from="12941,22735" to="41800,2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" strokecolor="window" strokeweight="1.5pt">
                    <v:stroke joinstyle="miter"/>
                    <o:lock v:ext="edit" shapetype="f"/>
                  </v:line>
                  <v:oval id="Oval 116" o:spid="_x0000_s1047" style="position:absolute;left:21246;top:14342;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" fillcolor="#7e7e7e" strokecolor="#7e7e7e" strokeweight="1pt">
                    <v:stroke joinstyle="miter"/>
                  </v:oval>
                </v:group>
                <v:shape id="TextBox 42" o:spid="_x0000_s1048" type="#_x0000_t202" style="position:absolute;left:3620;top:18587;width:663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" filled="f" stroked="f">
                  <v:textbox style="mso-fit-shape-to-text:t">
                    <w:txbxContent>
                      <w:p w14:paraId="7E0BD0C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Possible</w:t>
                        </w:r>
                      </w:p>
                    </w:txbxContent>
                  </v:textbox>
                </v:shape>
                <v:line id="Straight Connector 118" o:spid="_x0000_s1049" style="position:absolute;visibility:visible;mso-wrap-style:square" from="12953,27562" to="41800,2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" strokecolor="window" strokeweight="1.5pt">
                  <v:stroke joinstyle="miter"/>
                  <o:lock v:ext="edit" shapetype="f"/>
                </v:line>
                <v:line id="Straight Connector 119" o:spid="_x0000_s1050" style="position:absolute;visibility:visible;mso-wrap-style:square" from="36567,6900" to="36567,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" strokecolor="window" strokeweight="1.5pt">
                  <v:stroke joinstyle="miter"/>
                  <o:lock v:ext="edit" shapetype="f"/>
                </v:line>
                <v:shape id="TextBox 37" o:spid="_x0000_s1051" type="#_x0000_t202" style="position:absolute;left:35785;top:3678;width:68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589ED60A"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Negative</w:t>
                        </w:r>
                      </w:p>
                    </w:txbxContent>
                  </v:textbox>
                </v:shape>
                <w10:anchorlock/>
              </v:group>
            </w:pict>
          </mc:Fallback>
        </mc:AlternateContent>
      </w:r>
    </w:p>
    <w:p w14:paraId="7FC735F8" w14:textId="77777777" w:rsidR="00D67C5D" w:rsidRDefault="00D67C5D" w:rsidP="00D67C5D">
      <w:pPr>
        <w:rPr>
          <w:rFonts w:eastAsia="Calibri"/>
          <w:color w:val="000000"/>
        </w:rPr>
      </w:pPr>
    </w:p>
    <w:tbl>
      <w:tblPr>
        <w:tblStyle w:val="ICATTable"/>
        <w:tblW w:w="9388" w:type="dxa"/>
        <w:tblLook w:val="04A0" w:firstRow="1" w:lastRow="0" w:firstColumn="1" w:lastColumn="0" w:noHBand="0" w:noVBand="1"/>
      </w:tblPr>
      <w:tblGrid>
        <w:gridCol w:w="3670"/>
        <w:gridCol w:w="5718"/>
      </w:tblGrid>
      <w:tr w:rsidR="00D67C5D" w:rsidRPr="00A16CD7" w14:paraId="509A7152" w14:textId="77777777" w:rsidTr="00AB2F1F">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3670" w:type="dxa"/>
          </w:tcPr>
          <w:p w14:paraId="186E6741" w14:textId="77777777" w:rsidR="00D67C5D" w:rsidRPr="00A16CD7" w:rsidRDefault="00D67C5D" w:rsidP="00163803">
            <w:pPr>
              <w:keepNext/>
              <w:keepLines/>
              <w:spacing w:line="240" w:lineRule="auto"/>
              <w:rPr>
                <w:rFonts w:eastAsia="Times New Roman"/>
                <w:lang w:eastAsia="zh-CN"/>
              </w:rPr>
            </w:pPr>
            <w:r>
              <w:rPr>
                <w:rFonts w:eastAsia="Times New Roman"/>
                <w:lang w:eastAsia="zh-CN"/>
              </w:rPr>
              <w:t>Information</w:t>
            </w:r>
          </w:p>
        </w:tc>
        <w:tc>
          <w:tcPr>
            <w:tcW w:w="5718" w:type="dxa"/>
          </w:tcPr>
          <w:p w14:paraId="5E7BDB57" w14:textId="77777777" w:rsidR="00D67C5D" w:rsidRPr="00A16CD7" w:rsidRDefault="00D67C5D"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D67C5D" w:rsidRPr="00A16CD7" w14:paraId="0D17D4CA" w14:textId="77777777" w:rsidTr="00AB2F1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670" w:type="dxa"/>
          </w:tcPr>
          <w:p w14:paraId="4FFA3306" w14:textId="77777777" w:rsidR="00D67C5D" w:rsidRPr="00A16CD7" w:rsidRDefault="00D67C5D" w:rsidP="00163803">
            <w:pPr>
              <w:keepNext/>
              <w:keepLines/>
              <w:spacing w:line="240" w:lineRule="auto"/>
              <w:rPr>
                <w:rFonts w:eastAsia="Times New Roman"/>
                <w:lang w:eastAsia="zh-CN"/>
              </w:rPr>
            </w:pPr>
            <w:r>
              <w:rPr>
                <w:rFonts w:eastAsia="Times New Roman"/>
                <w:lang w:eastAsia="zh-CN"/>
              </w:rPr>
              <w:t>The final ex-ante assessment result in terms of the extent of transformation expected and the likelihood that the expected transformation can be realized over the assessment period, including the underlying rationale</w:t>
            </w:r>
          </w:p>
        </w:tc>
        <w:tc>
          <w:tcPr>
            <w:tcW w:w="5718" w:type="dxa"/>
          </w:tcPr>
          <w:p w14:paraId="4C845E05" w14:textId="327168F5" w:rsidR="00D67C5D" w:rsidRPr="00AB2F1F" w:rsidRDefault="00FB09FE"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rFonts w:eastAsia="Times New Roman"/>
                <w:i/>
                <w:lang w:eastAsia="zh-CN"/>
              </w:rPr>
            </w:pPr>
            <w:r w:rsidRPr="00AB2F1F">
              <w:rPr>
                <w:rFonts w:eastAsia="Times New Roman"/>
                <w:i/>
                <w:lang w:eastAsia="zh-CN"/>
              </w:rPr>
              <w:t>Provide descriptive information with rationale</w:t>
            </w:r>
          </w:p>
        </w:tc>
      </w:tr>
    </w:tbl>
    <w:p w14:paraId="65E1B4F2" w14:textId="77777777" w:rsidR="00D67C5D" w:rsidRPr="009944FC" w:rsidRDefault="00D67C5D" w:rsidP="00163803">
      <w:pPr>
        <w:rPr>
          <w:rFonts w:eastAsia="SimSun"/>
          <w:color w:val="404040"/>
          <w:sz w:val="24"/>
          <w:szCs w:val="24"/>
        </w:rPr>
      </w:pPr>
      <w:r w:rsidRPr="009944FC">
        <w:rPr>
          <w:rFonts w:eastAsia="SimSun"/>
          <w:color w:val="404040"/>
          <w:sz w:val="24"/>
          <w:szCs w:val="24"/>
        </w:rPr>
        <w:t>Chapter 9: Estimating impacts ex-post</w:t>
      </w:r>
    </w:p>
    <w:p w14:paraId="1EE79310" w14:textId="757A2362" w:rsidR="00D67C5D" w:rsidRDefault="00D67C5D" w:rsidP="00AB2F1F">
      <w:pPr>
        <w:pStyle w:val="Caption"/>
        <w:numPr>
          <w:ilvl w:val="0"/>
          <w:numId w:val="7"/>
        </w:numPr>
        <w:spacing w:line="300" w:lineRule="auto"/>
        <w:rPr>
          <w:rFonts w:eastAsia="Calibri"/>
          <w:color w:val="000000"/>
          <w:szCs w:val="20"/>
        </w:rPr>
      </w:pPr>
      <w:r w:rsidRPr="006202D2">
        <w:rPr>
          <w:rFonts w:eastAsia="Calibri"/>
          <w:i w:val="0"/>
          <w:color w:val="000000"/>
          <w:szCs w:val="20"/>
        </w:rPr>
        <w:t xml:space="preserve">Disaggregated results in terms of the policy or action’s impact on individual characteristics using indicators </w:t>
      </w:r>
      <w:r w:rsidRPr="006202D2">
        <w:rPr>
          <w:rFonts w:eastAsia="Calibri"/>
          <w:color w:val="000000"/>
          <w:szCs w:val="20"/>
        </w:rPr>
        <w:t xml:space="preserve"> </w:t>
      </w:r>
    </w:p>
    <w:p w14:paraId="287C940C" w14:textId="77777777" w:rsidR="00163803" w:rsidRDefault="00163803" w:rsidP="00D67C5D">
      <w:pPr>
        <w:rPr>
          <w:rFonts w:eastAsia="Calibri"/>
          <w:i/>
          <w:color w:val="000000"/>
        </w:rPr>
      </w:pPr>
    </w:p>
    <w:p w14:paraId="19ED7728" w14:textId="55A14FBB" w:rsidR="00D67C5D" w:rsidRPr="00EE35D1" w:rsidRDefault="00D67C5D" w:rsidP="00D67C5D">
      <w:pPr>
        <w:rPr>
          <w:rFonts w:eastAsia="Calibri"/>
          <w:i/>
          <w:color w:val="000000"/>
        </w:rPr>
      </w:pPr>
      <w:r w:rsidRPr="00EE35D1">
        <w:rPr>
          <w:rFonts w:eastAsia="Calibri"/>
          <w:i/>
          <w:color w:val="000000"/>
        </w:rPr>
        <w:t xml:space="preserve">Note: See </w:t>
      </w:r>
      <w:r w:rsidR="00FB09FE" w:rsidRPr="00AB2F1F">
        <w:rPr>
          <w:rFonts w:eastAsia="Calibri"/>
          <w:i/>
          <w:color w:val="000000"/>
        </w:rPr>
        <w:fldChar w:fldCharType="begin"/>
      </w:r>
      <w:r w:rsidR="00FB09FE" w:rsidRPr="00FB09FE">
        <w:rPr>
          <w:rFonts w:eastAsia="Calibri"/>
          <w:i/>
          <w:color w:val="000000"/>
        </w:rPr>
        <w:instrText xml:space="preserve"> REF _Ref10246773 \h </w:instrText>
      </w:r>
      <w:r w:rsidR="00FB09FE" w:rsidRPr="00AB2F1F">
        <w:rPr>
          <w:rFonts w:eastAsia="Calibri"/>
          <w:i/>
          <w:color w:val="000000"/>
        </w:rPr>
        <w:instrText xml:space="preserve"> \* MERGEFORMAT </w:instrText>
      </w:r>
      <w:r w:rsidR="00FB09FE" w:rsidRPr="00AB2F1F">
        <w:rPr>
          <w:rFonts w:eastAsia="Calibri"/>
          <w:i/>
          <w:color w:val="000000"/>
        </w:rPr>
      </w:r>
      <w:r w:rsidR="00FB09FE" w:rsidRPr="00AB2F1F">
        <w:rPr>
          <w:rFonts w:eastAsia="Calibri"/>
          <w:i/>
          <w:color w:val="000000"/>
        </w:rPr>
        <w:fldChar w:fldCharType="separate"/>
      </w:r>
      <w:r w:rsidR="00FB09FE" w:rsidRPr="00AB2F1F">
        <w:rPr>
          <w:i/>
        </w:rPr>
        <w:t xml:space="preserve">Table </w:t>
      </w:r>
      <w:r w:rsidR="00FB09FE" w:rsidRPr="00AB2F1F">
        <w:rPr>
          <w:i/>
          <w:noProof/>
        </w:rPr>
        <w:t>9</w:t>
      </w:r>
      <w:r w:rsidR="00FB09FE" w:rsidRPr="00AB2F1F">
        <w:rPr>
          <w:i/>
        </w:rPr>
        <w:t>.</w:t>
      </w:r>
      <w:r w:rsidR="00FB09FE" w:rsidRPr="00AB2F1F">
        <w:rPr>
          <w:i/>
          <w:noProof/>
        </w:rPr>
        <w:t>2</w:t>
      </w:r>
      <w:r w:rsidR="00FB09FE" w:rsidRPr="00AB2F1F">
        <w:rPr>
          <w:rFonts w:eastAsia="Calibri"/>
          <w:i/>
          <w:color w:val="000000"/>
        </w:rPr>
        <w:fldChar w:fldCharType="end"/>
      </w:r>
      <w:r w:rsidR="00FB09FE">
        <w:rPr>
          <w:rFonts w:eastAsia="Calibri"/>
          <w:i/>
          <w:color w:val="000000"/>
        </w:rPr>
        <w:t xml:space="preserve"> </w:t>
      </w:r>
      <w:r>
        <w:rPr>
          <w:rFonts w:eastAsia="Calibri"/>
          <w:i/>
          <w:color w:val="000000"/>
        </w:rPr>
        <w:t>for an example of filling out the template</w:t>
      </w:r>
    </w:p>
    <w:tbl>
      <w:tblPr>
        <w:tblStyle w:val="ICATTable"/>
        <w:tblW w:w="0" w:type="auto"/>
        <w:tblInd w:w="-5" w:type="dxa"/>
        <w:tblLook w:val="04A0" w:firstRow="1" w:lastRow="0" w:firstColumn="1" w:lastColumn="0" w:noHBand="0" w:noVBand="1"/>
      </w:tblPr>
      <w:tblGrid>
        <w:gridCol w:w="1148"/>
        <w:gridCol w:w="1670"/>
        <w:gridCol w:w="717"/>
        <w:gridCol w:w="1245"/>
        <w:gridCol w:w="1558"/>
        <w:gridCol w:w="1831"/>
        <w:gridCol w:w="1186"/>
      </w:tblGrid>
      <w:tr w:rsidR="00D67C5D" w:rsidRPr="00F404D5" w14:paraId="2AAF066B" w14:textId="77777777" w:rsidTr="00D67C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tcPr>
          <w:p w14:paraId="4600EB35" w14:textId="77777777" w:rsidR="00D67C5D" w:rsidRPr="00F404D5" w:rsidRDefault="00D67C5D" w:rsidP="00163803">
            <w:pPr>
              <w:spacing w:line="240" w:lineRule="auto"/>
              <w:rPr>
                <w:sz w:val="18"/>
                <w:szCs w:val="18"/>
                <w:lang w:val="en-GB"/>
              </w:rPr>
            </w:pPr>
            <w:r w:rsidRPr="00F404D5">
              <w:rPr>
                <w:sz w:val="18"/>
                <w:szCs w:val="18"/>
                <w:lang w:val="en-GB"/>
              </w:rPr>
              <w:t>Category</w:t>
            </w:r>
          </w:p>
        </w:tc>
        <w:tc>
          <w:tcPr>
            <w:tcW w:w="0" w:type="auto"/>
          </w:tcPr>
          <w:p w14:paraId="2C4C3A81" w14:textId="77777777" w:rsidR="00D67C5D" w:rsidRPr="00F404D5"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Characteristic</w:t>
            </w:r>
          </w:p>
        </w:tc>
        <w:tc>
          <w:tcPr>
            <w:tcW w:w="0" w:type="auto"/>
          </w:tcPr>
          <w:p w14:paraId="036D3012" w14:textId="77777777" w:rsidR="00D67C5D" w:rsidRPr="00F404D5"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Score</w:t>
            </w:r>
          </w:p>
        </w:tc>
        <w:tc>
          <w:tcPr>
            <w:tcW w:w="0" w:type="auto"/>
          </w:tcPr>
          <w:p w14:paraId="0ED9E7C7" w14:textId="77777777" w:rsidR="00D67C5D" w:rsidRPr="00F404D5"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 xml:space="preserve">Rationale justifying the score </w:t>
            </w:r>
          </w:p>
        </w:tc>
        <w:tc>
          <w:tcPr>
            <w:tcW w:w="0" w:type="auto"/>
          </w:tcPr>
          <w:p w14:paraId="589D6A79" w14:textId="5F447585" w:rsidR="00D67C5D" w:rsidRPr="00F404D5"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Indicators</w:t>
            </w:r>
            <w:r w:rsidR="00FB09FE">
              <w:rPr>
                <w:sz w:val="18"/>
                <w:szCs w:val="18"/>
                <w:lang w:val="en-GB"/>
              </w:rPr>
              <w:t xml:space="preserve"> </w:t>
            </w:r>
            <w:r w:rsidR="00FB09FE" w:rsidRPr="00473089">
              <w:rPr>
                <w:sz w:val="18"/>
                <w:szCs w:val="18"/>
                <w:lang w:val="en-GB"/>
              </w:rPr>
              <w:t xml:space="preserve">(same as respective column in </w:t>
            </w:r>
            <w:r w:rsidR="00FB09FE" w:rsidRPr="00473089">
              <w:rPr>
                <w:sz w:val="18"/>
                <w:szCs w:val="18"/>
                <w:lang w:val="en-GB"/>
              </w:rPr>
              <w:fldChar w:fldCharType="begin"/>
            </w:r>
            <w:r w:rsidR="00FB09FE" w:rsidRPr="00473089">
              <w:rPr>
                <w:sz w:val="18"/>
                <w:szCs w:val="18"/>
                <w:lang w:val="en-GB"/>
              </w:rPr>
              <w:instrText xml:space="preserve"> REF _Ref10167346 \h  \* MERGEFORMAT </w:instrText>
            </w:r>
            <w:r w:rsidR="00FB09FE" w:rsidRPr="00473089">
              <w:rPr>
                <w:sz w:val="18"/>
                <w:szCs w:val="18"/>
                <w:lang w:val="en-GB"/>
              </w:rPr>
            </w:r>
            <w:r w:rsidR="00FB09FE" w:rsidRPr="00473089">
              <w:rPr>
                <w:sz w:val="18"/>
                <w:szCs w:val="18"/>
                <w:lang w:val="en-GB"/>
              </w:rPr>
              <w:fldChar w:fldCharType="separate"/>
            </w:r>
            <w:r w:rsidR="00FB09FE" w:rsidRPr="00473089">
              <w:rPr>
                <w:sz w:val="18"/>
                <w:szCs w:val="18"/>
              </w:rPr>
              <w:t xml:space="preserve">Table </w:t>
            </w:r>
            <w:r w:rsidR="00FB09FE" w:rsidRPr="00473089">
              <w:rPr>
                <w:noProof/>
                <w:sz w:val="18"/>
                <w:szCs w:val="18"/>
              </w:rPr>
              <w:t>7</w:t>
            </w:r>
            <w:r w:rsidR="00FB09FE" w:rsidRPr="00473089">
              <w:rPr>
                <w:sz w:val="18"/>
                <w:szCs w:val="18"/>
              </w:rPr>
              <w:t>.</w:t>
            </w:r>
            <w:r w:rsidR="00FB09FE" w:rsidRPr="00473089">
              <w:rPr>
                <w:noProof/>
                <w:sz w:val="18"/>
                <w:szCs w:val="18"/>
              </w:rPr>
              <w:t>1</w:t>
            </w:r>
            <w:r w:rsidR="00FB09FE" w:rsidRPr="00473089">
              <w:rPr>
                <w:sz w:val="18"/>
                <w:szCs w:val="18"/>
                <w:lang w:val="en-GB"/>
              </w:rPr>
              <w:fldChar w:fldCharType="end"/>
            </w:r>
            <w:r w:rsidR="00FB09FE" w:rsidRPr="00473089">
              <w:rPr>
                <w:sz w:val="18"/>
                <w:szCs w:val="18"/>
                <w:lang w:val="en-GB"/>
              </w:rPr>
              <w:t>)</w:t>
            </w:r>
          </w:p>
        </w:tc>
        <w:tc>
          <w:tcPr>
            <w:tcW w:w="0" w:type="auto"/>
          </w:tcPr>
          <w:p w14:paraId="2A0A921A" w14:textId="605D52BF" w:rsidR="00D67C5D" w:rsidRPr="00F404D5"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Indicator value at starting situation</w:t>
            </w:r>
            <w:r>
              <w:rPr>
                <w:sz w:val="18"/>
                <w:szCs w:val="18"/>
                <w:lang w:val="en-GB"/>
              </w:rPr>
              <w:t xml:space="preserve"> </w:t>
            </w:r>
            <w:r w:rsidR="00FB09FE" w:rsidRPr="00473089">
              <w:rPr>
                <w:sz w:val="18"/>
                <w:szCs w:val="18"/>
                <w:lang w:val="en-GB"/>
              </w:rPr>
              <w:t xml:space="preserve">(same as respective column in </w:t>
            </w:r>
            <w:r w:rsidR="00FB09FE" w:rsidRPr="00473089">
              <w:rPr>
                <w:sz w:val="18"/>
                <w:szCs w:val="18"/>
                <w:lang w:val="en-GB"/>
              </w:rPr>
              <w:fldChar w:fldCharType="begin"/>
            </w:r>
            <w:r w:rsidR="00FB09FE" w:rsidRPr="00473089">
              <w:rPr>
                <w:sz w:val="18"/>
                <w:szCs w:val="18"/>
                <w:lang w:val="en-GB"/>
              </w:rPr>
              <w:instrText xml:space="preserve"> REF _Ref10167346 \h  \* MERGEFORMAT </w:instrText>
            </w:r>
            <w:r w:rsidR="00FB09FE" w:rsidRPr="00473089">
              <w:rPr>
                <w:sz w:val="18"/>
                <w:szCs w:val="18"/>
                <w:lang w:val="en-GB"/>
              </w:rPr>
            </w:r>
            <w:r w:rsidR="00FB09FE" w:rsidRPr="00473089">
              <w:rPr>
                <w:sz w:val="18"/>
                <w:szCs w:val="18"/>
                <w:lang w:val="en-GB"/>
              </w:rPr>
              <w:fldChar w:fldCharType="separate"/>
            </w:r>
            <w:r w:rsidR="00FB09FE" w:rsidRPr="00473089">
              <w:rPr>
                <w:sz w:val="18"/>
                <w:szCs w:val="18"/>
              </w:rPr>
              <w:t xml:space="preserve">Table </w:t>
            </w:r>
            <w:r w:rsidR="00FB09FE" w:rsidRPr="00473089">
              <w:rPr>
                <w:noProof/>
                <w:sz w:val="18"/>
                <w:szCs w:val="18"/>
              </w:rPr>
              <w:t>7</w:t>
            </w:r>
            <w:r w:rsidR="00FB09FE" w:rsidRPr="00473089">
              <w:rPr>
                <w:sz w:val="18"/>
                <w:szCs w:val="18"/>
              </w:rPr>
              <w:t>.</w:t>
            </w:r>
            <w:r w:rsidR="00FB09FE" w:rsidRPr="00473089">
              <w:rPr>
                <w:noProof/>
                <w:sz w:val="18"/>
                <w:szCs w:val="18"/>
              </w:rPr>
              <w:t>1</w:t>
            </w:r>
            <w:r w:rsidR="00FB09FE" w:rsidRPr="00473089">
              <w:rPr>
                <w:sz w:val="18"/>
                <w:szCs w:val="18"/>
                <w:lang w:val="en-GB"/>
              </w:rPr>
              <w:fldChar w:fldCharType="end"/>
            </w:r>
            <w:r w:rsidR="00FB09FE" w:rsidRPr="00473089">
              <w:rPr>
                <w:sz w:val="18"/>
                <w:szCs w:val="18"/>
                <w:lang w:val="en-GB"/>
              </w:rPr>
              <w:t>)</w:t>
            </w:r>
          </w:p>
        </w:tc>
        <w:tc>
          <w:tcPr>
            <w:tcW w:w="0" w:type="auto"/>
          </w:tcPr>
          <w:p w14:paraId="7293C9BB" w14:textId="09CEE8DD" w:rsidR="00D67C5D" w:rsidRPr="00F404D5" w:rsidRDefault="00D67C5D" w:rsidP="00163803">
            <w:pPr>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 xml:space="preserve">Indicator value observed </w:t>
            </w:r>
          </w:p>
        </w:tc>
      </w:tr>
      <w:tr w:rsidR="00D67C5D" w:rsidRPr="00F404D5" w14:paraId="2234600B"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val="restart"/>
          </w:tcPr>
          <w:p w14:paraId="1795F789" w14:textId="77777777" w:rsidR="00D67C5D" w:rsidRPr="00F404D5" w:rsidRDefault="00D67C5D" w:rsidP="00163803">
            <w:pPr>
              <w:spacing w:line="240" w:lineRule="auto"/>
              <w:rPr>
                <w:sz w:val="18"/>
                <w:szCs w:val="18"/>
                <w:lang w:val="en-GB"/>
              </w:rPr>
            </w:pPr>
            <w:r w:rsidRPr="00F404D5">
              <w:rPr>
                <w:sz w:val="18"/>
                <w:szCs w:val="18"/>
                <w:lang w:val="en-GB"/>
              </w:rPr>
              <w:t>Technology</w:t>
            </w:r>
          </w:p>
        </w:tc>
        <w:tc>
          <w:tcPr>
            <w:tcW w:w="0" w:type="auto"/>
          </w:tcPr>
          <w:p w14:paraId="6F46133D"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Research and development</w:t>
            </w:r>
          </w:p>
        </w:tc>
        <w:tc>
          <w:tcPr>
            <w:tcW w:w="0" w:type="auto"/>
          </w:tcPr>
          <w:p w14:paraId="6E5D0E82"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3027B1B"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11396140"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1548EB2"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3F32739"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4FD4EF85"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4E555186" w14:textId="77777777" w:rsidR="00D67C5D" w:rsidRPr="00F404D5" w:rsidRDefault="00D67C5D" w:rsidP="00163803">
            <w:pPr>
              <w:spacing w:line="240" w:lineRule="auto"/>
              <w:rPr>
                <w:sz w:val="18"/>
                <w:szCs w:val="18"/>
                <w:lang w:val="en-GB"/>
              </w:rPr>
            </w:pPr>
          </w:p>
        </w:tc>
        <w:tc>
          <w:tcPr>
            <w:tcW w:w="0" w:type="auto"/>
          </w:tcPr>
          <w:p w14:paraId="3A255F1E"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Adoption</w:t>
            </w:r>
          </w:p>
        </w:tc>
        <w:tc>
          <w:tcPr>
            <w:tcW w:w="0" w:type="auto"/>
          </w:tcPr>
          <w:p w14:paraId="46BEC8C8"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029740E"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155F6EE"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9EEEAFF"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DB9E6B8"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0045549C"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36F59084" w14:textId="77777777" w:rsidR="00D67C5D" w:rsidRPr="00F404D5" w:rsidRDefault="00D67C5D" w:rsidP="00163803">
            <w:pPr>
              <w:spacing w:line="240" w:lineRule="auto"/>
              <w:rPr>
                <w:sz w:val="18"/>
                <w:szCs w:val="18"/>
                <w:lang w:val="en-GB"/>
              </w:rPr>
            </w:pPr>
          </w:p>
        </w:tc>
        <w:tc>
          <w:tcPr>
            <w:tcW w:w="0" w:type="auto"/>
          </w:tcPr>
          <w:p w14:paraId="05B5F192"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Scale up</w:t>
            </w:r>
          </w:p>
        </w:tc>
        <w:tc>
          <w:tcPr>
            <w:tcW w:w="0" w:type="auto"/>
          </w:tcPr>
          <w:p w14:paraId="30012ACF"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37D40697"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C0D9BF5"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1124DC53"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E251938"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0E32F59D"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val="restart"/>
          </w:tcPr>
          <w:p w14:paraId="7ECBA149" w14:textId="77777777" w:rsidR="00D67C5D" w:rsidRPr="00F404D5" w:rsidRDefault="00D67C5D" w:rsidP="00163803">
            <w:pPr>
              <w:spacing w:line="240" w:lineRule="auto"/>
              <w:rPr>
                <w:sz w:val="18"/>
                <w:szCs w:val="18"/>
                <w:lang w:val="en-GB"/>
              </w:rPr>
            </w:pPr>
            <w:r w:rsidRPr="00F404D5">
              <w:rPr>
                <w:sz w:val="18"/>
                <w:szCs w:val="18"/>
                <w:lang w:val="en-GB"/>
              </w:rPr>
              <w:lastRenderedPageBreak/>
              <w:t>Agents</w:t>
            </w:r>
          </w:p>
        </w:tc>
        <w:tc>
          <w:tcPr>
            <w:tcW w:w="0" w:type="auto"/>
          </w:tcPr>
          <w:p w14:paraId="64F76BB3"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Entrepreneurs</w:t>
            </w:r>
          </w:p>
        </w:tc>
        <w:tc>
          <w:tcPr>
            <w:tcW w:w="0" w:type="auto"/>
          </w:tcPr>
          <w:p w14:paraId="02EB95C3"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2DD0440"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3F8DDC0"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D5FD8B4"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10955F1"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0893D4C4"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540553A3" w14:textId="77777777" w:rsidR="00D67C5D" w:rsidRPr="00F404D5" w:rsidRDefault="00D67C5D" w:rsidP="00163803">
            <w:pPr>
              <w:spacing w:line="240" w:lineRule="auto"/>
              <w:rPr>
                <w:sz w:val="18"/>
                <w:szCs w:val="18"/>
                <w:lang w:val="en-GB"/>
              </w:rPr>
            </w:pPr>
          </w:p>
        </w:tc>
        <w:tc>
          <w:tcPr>
            <w:tcW w:w="0" w:type="auto"/>
          </w:tcPr>
          <w:p w14:paraId="6B66789E"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 xml:space="preserve">Coalition of advocates </w:t>
            </w:r>
          </w:p>
        </w:tc>
        <w:tc>
          <w:tcPr>
            <w:tcW w:w="0" w:type="auto"/>
          </w:tcPr>
          <w:p w14:paraId="552E2E86"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7BB9E86"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3BD5E56"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32D8D30C"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32549FA"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29B0F623"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2A56079F" w14:textId="77777777" w:rsidR="00D67C5D" w:rsidRPr="00F404D5" w:rsidRDefault="00D67C5D" w:rsidP="00163803">
            <w:pPr>
              <w:spacing w:line="240" w:lineRule="auto"/>
              <w:rPr>
                <w:sz w:val="18"/>
                <w:szCs w:val="18"/>
                <w:lang w:val="en-GB"/>
              </w:rPr>
            </w:pPr>
          </w:p>
        </w:tc>
        <w:tc>
          <w:tcPr>
            <w:tcW w:w="0" w:type="auto"/>
          </w:tcPr>
          <w:p w14:paraId="416F1CE1"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Pr>
                <w:sz w:val="18"/>
                <w:szCs w:val="18"/>
                <w:lang w:val="en-GB"/>
              </w:rPr>
              <w:t>Beneficiaries</w:t>
            </w:r>
          </w:p>
        </w:tc>
        <w:tc>
          <w:tcPr>
            <w:tcW w:w="0" w:type="auto"/>
          </w:tcPr>
          <w:p w14:paraId="5EB3AD77"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E12A43E"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C33BB96"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7B033E6"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DC3C032"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05FEF870"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val="restart"/>
          </w:tcPr>
          <w:p w14:paraId="04DF6A7F" w14:textId="77777777" w:rsidR="00D67C5D" w:rsidRPr="00F404D5" w:rsidRDefault="00D67C5D" w:rsidP="00163803">
            <w:pPr>
              <w:spacing w:line="240" w:lineRule="auto"/>
              <w:rPr>
                <w:sz w:val="18"/>
                <w:szCs w:val="18"/>
                <w:lang w:val="en-GB"/>
              </w:rPr>
            </w:pPr>
            <w:r w:rsidRPr="00F404D5">
              <w:rPr>
                <w:sz w:val="18"/>
                <w:szCs w:val="18"/>
                <w:lang w:val="en-GB"/>
              </w:rPr>
              <w:t xml:space="preserve">Incentives </w:t>
            </w:r>
          </w:p>
        </w:tc>
        <w:tc>
          <w:tcPr>
            <w:tcW w:w="0" w:type="auto"/>
          </w:tcPr>
          <w:p w14:paraId="0A052C15"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Economic and non-economic incentives</w:t>
            </w:r>
          </w:p>
        </w:tc>
        <w:tc>
          <w:tcPr>
            <w:tcW w:w="0" w:type="auto"/>
          </w:tcPr>
          <w:p w14:paraId="0378DFF9"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F350BBA"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10FC838"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1580EA88"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DB22340"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0C174F68"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218D9E48" w14:textId="77777777" w:rsidR="00D67C5D" w:rsidRPr="00F404D5" w:rsidRDefault="00D67C5D" w:rsidP="00163803">
            <w:pPr>
              <w:spacing w:line="240" w:lineRule="auto"/>
              <w:rPr>
                <w:sz w:val="18"/>
                <w:szCs w:val="18"/>
                <w:lang w:val="en-GB"/>
              </w:rPr>
            </w:pPr>
          </w:p>
        </w:tc>
        <w:tc>
          <w:tcPr>
            <w:tcW w:w="0" w:type="auto"/>
          </w:tcPr>
          <w:p w14:paraId="50FDEF78"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Disincentives</w:t>
            </w:r>
          </w:p>
        </w:tc>
        <w:tc>
          <w:tcPr>
            <w:tcW w:w="0" w:type="auto"/>
          </w:tcPr>
          <w:p w14:paraId="38D8BB17"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6D8E3BCB"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498BDCE"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2B64067"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4D1B4F0"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2DF24192"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754DF1B0" w14:textId="77777777" w:rsidR="00D67C5D" w:rsidRPr="00F404D5" w:rsidRDefault="00D67C5D" w:rsidP="00163803">
            <w:pPr>
              <w:spacing w:line="240" w:lineRule="auto"/>
              <w:rPr>
                <w:sz w:val="18"/>
                <w:szCs w:val="18"/>
                <w:lang w:val="en-GB"/>
              </w:rPr>
            </w:pPr>
          </w:p>
        </w:tc>
        <w:tc>
          <w:tcPr>
            <w:tcW w:w="0" w:type="auto"/>
          </w:tcPr>
          <w:p w14:paraId="4A3DF3E2"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Institutions and regulations</w:t>
            </w:r>
          </w:p>
        </w:tc>
        <w:tc>
          <w:tcPr>
            <w:tcW w:w="0" w:type="auto"/>
          </w:tcPr>
          <w:p w14:paraId="45C2042F"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3F276C2C"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66D9971"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15A46C81"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FE34C48"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59AFC54A"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val="restart"/>
          </w:tcPr>
          <w:p w14:paraId="41CA4898" w14:textId="77777777" w:rsidR="00D67C5D" w:rsidRPr="00F404D5" w:rsidRDefault="00D67C5D" w:rsidP="00163803">
            <w:pPr>
              <w:spacing w:line="240" w:lineRule="auto"/>
              <w:rPr>
                <w:sz w:val="18"/>
                <w:szCs w:val="18"/>
                <w:lang w:val="en-GB"/>
              </w:rPr>
            </w:pPr>
            <w:r w:rsidRPr="00F404D5">
              <w:rPr>
                <w:sz w:val="18"/>
                <w:szCs w:val="18"/>
                <w:lang w:val="en-GB"/>
              </w:rPr>
              <w:t xml:space="preserve">Norms </w:t>
            </w:r>
          </w:p>
        </w:tc>
        <w:tc>
          <w:tcPr>
            <w:tcW w:w="0" w:type="auto"/>
          </w:tcPr>
          <w:p w14:paraId="084FBECC"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Awareness</w:t>
            </w:r>
          </w:p>
        </w:tc>
        <w:tc>
          <w:tcPr>
            <w:tcW w:w="0" w:type="auto"/>
          </w:tcPr>
          <w:p w14:paraId="765747D6"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D6BD1A2"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C55F51C"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8A93B65"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F584DDB"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50FB49D2"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473095F4" w14:textId="77777777" w:rsidR="00D67C5D" w:rsidRPr="00F404D5" w:rsidRDefault="00D67C5D" w:rsidP="00163803">
            <w:pPr>
              <w:spacing w:line="240" w:lineRule="auto"/>
              <w:rPr>
                <w:sz w:val="18"/>
                <w:szCs w:val="18"/>
                <w:lang w:val="en-GB"/>
              </w:rPr>
            </w:pPr>
          </w:p>
        </w:tc>
        <w:tc>
          <w:tcPr>
            <w:tcW w:w="0" w:type="auto"/>
          </w:tcPr>
          <w:p w14:paraId="2DF584F6"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Behaviour</w:t>
            </w:r>
          </w:p>
        </w:tc>
        <w:tc>
          <w:tcPr>
            <w:tcW w:w="0" w:type="auto"/>
          </w:tcPr>
          <w:p w14:paraId="3EFAAA9B"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316FE2F6"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C62CB5D"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5207A03"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9F5AD04" w14:textId="77777777" w:rsidR="00D67C5D" w:rsidRPr="00F404D5" w:rsidRDefault="00D67C5D" w:rsidP="00163803">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5B8E6843"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7" w:type="dxa"/>
            <w:vMerge/>
          </w:tcPr>
          <w:p w14:paraId="534BCF2F" w14:textId="77777777" w:rsidR="00D67C5D" w:rsidRPr="00F404D5" w:rsidRDefault="00D67C5D" w:rsidP="00163803">
            <w:pPr>
              <w:spacing w:line="240" w:lineRule="auto"/>
              <w:rPr>
                <w:sz w:val="18"/>
                <w:szCs w:val="18"/>
                <w:lang w:val="en-GB"/>
              </w:rPr>
            </w:pPr>
          </w:p>
        </w:tc>
        <w:tc>
          <w:tcPr>
            <w:tcW w:w="0" w:type="auto"/>
          </w:tcPr>
          <w:p w14:paraId="1E582C5F"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Pr>
                <w:sz w:val="18"/>
                <w:szCs w:val="18"/>
                <w:lang w:val="en-GB"/>
              </w:rPr>
              <w:t>Soci</w:t>
            </w:r>
            <w:r w:rsidRPr="00F404D5">
              <w:rPr>
                <w:sz w:val="18"/>
                <w:szCs w:val="18"/>
                <w:lang w:val="en-GB"/>
              </w:rPr>
              <w:t>al norms</w:t>
            </w:r>
          </w:p>
        </w:tc>
        <w:tc>
          <w:tcPr>
            <w:tcW w:w="0" w:type="auto"/>
          </w:tcPr>
          <w:p w14:paraId="37AAFA60"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55401C1"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2D40A86"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BA4A679"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6934A19" w14:textId="77777777" w:rsidR="00D67C5D" w:rsidRPr="00F404D5" w:rsidRDefault="00D67C5D" w:rsidP="00163803">
            <w:pPr>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bl>
    <w:p w14:paraId="0142C19D" w14:textId="77777777" w:rsidR="00D67C5D" w:rsidRDefault="00D67C5D" w:rsidP="00D67C5D"/>
    <w:p w14:paraId="790A4D64" w14:textId="09BF5252" w:rsidR="00D67C5D" w:rsidRPr="00EE35D1" w:rsidRDefault="00D67C5D" w:rsidP="00163803">
      <w:pPr>
        <w:keepNext/>
        <w:keepLines/>
        <w:spacing w:line="240" w:lineRule="auto"/>
        <w:rPr>
          <w:i/>
        </w:rPr>
      </w:pPr>
      <w:r w:rsidRPr="00EE35D1">
        <w:rPr>
          <w:i/>
        </w:rPr>
        <w:t xml:space="preserve">Note: See </w:t>
      </w:r>
      <w:r w:rsidR="00FB09FE" w:rsidRPr="00AB2F1F">
        <w:rPr>
          <w:i/>
        </w:rPr>
        <w:fldChar w:fldCharType="begin"/>
      </w:r>
      <w:r w:rsidR="00FB09FE" w:rsidRPr="00FB09FE">
        <w:rPr>
          <w:i/>
        </w:rPr>
        <w:instrText xml:space="preserve"> REF _Ref10246863 \h </w:instrText>
      </w:r>
      <w:r w:rsidR="00FB09FE" w:rsidRPr="00AB2F1F">
        <w:rPr>
          <w:i/>
        </w:rPr>
        <w:instrText xml:space="preserve"> \* MERGEFORMAT </w:instrText>
      </w:r>
      <w:r w:rsidR="00FB09FE" w:rsidRPr="00AB2F1F">
        <w:rPr>
          <w:i/>
        </w:rPr>
      </w:r>
      <w:r w:rsidR="00FB09FE" w:rsidRPr="00AB2F1F">
        <w:rPr>
          <w:i/>
        </w:rPr>
        <w:fldChar w:fldCharType="separate"/>
      </w:r>
      <w:r w:rsidR="00FB09FE" w:rsidRPr="00AB2F1F">
        <w:rPr>
          <w:i/>
        </w:rPr>
        <w:t xml:space="preserve">Table </w:t>
      </w:r>
      <w:r w:rsidR="00FB09FE" w:rsidRPr="00AB2F1F">
        <w:rPr>
          <w:i/>
          <w:noProof/>
        </w:rPr>
        <w:t>9</w:t>
      </w:r>
      <w:r w:rsidR="00FB09FE" w:rsidRPr="00AB2F1F">
        <w:rPr>
          <w:i/>
        </w:rPr>
        <w:t>.</w:t>
      </w:r>
      <w:r w:rsidR="00FB09FE" w:rsidRPr="00AB2F1F">
        <w:rPr>
          <w:i/>
          <w:noProof/>
        </w:rPr>
        <w:t>3</w:t>
      </w:r>
      <w:r w:rsidR="00FB09FE" w:rsidRPr="00AB2F1F">
        <w:rPr>
          <w:i/>
        </w:rPr>
        <w:fldChar w:fldCharType="end"/>
      </w:r>
      <w:r w:rsidR="00FB09FE">
        <w:rPr>
          <w:i/>
        </w:rPr>
        <w:t xml:space="preserve"> </w:t>
      </w:r>
      <w:r w:rsidRPr="00EE35D1">
        <w:rPr>
          <w:i/>
        </w:rPr>
        <w:t>for an example of filling out the template</w:t>
      </w:r>
    </w:p>
    <w:tbl>
      <w:tblPr>
        <w:tblStyle w:val="ICATTable"/>
        <w:tblW w:w="0" w:type="auto"/>
        <w:tblInd w:w="-5" w:type="dxa"/>
        <w:tblLook w:val="04A0" w:firstRow="1" w:lastRow="0" w:firstColumn="1" w:lastColumn="0" w:noHBand="0" w:noVBand="1"/>
      </w:tblPr>
      <w:tblGrid>
        <w:gridCol w:w="1247"/>
        <w:gridCol w:w="1417"/>
        <w:gridCol w:w="717"/>
        <w:gridCol w:w="1267"/>
        <w:gridCol w:w="1602"/>
        <w:gridCol w:w="1902"/>
        <w:gridCol w:w="1203"/>
      </w:tblGrid>
      <w:tr w:rsidR="00D67C5D" w:rsidRPr="00F404D5" w14:paraId="3D807F0C" w14:textId="77777777" w:rsidTr="00D67C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tcPr>
          <w:p w14:paraId="1B47FFB9" w14:textId="77777777" w:rsidR="00D67C5D" w:rsidRPr="00F404D5" w:rsidRDefault="00D67C5D" w:rsidP="00163803">
            <w:pPr>
              <w:keepNext/>
              <w:keepLines/>
              <w:spacing w:line="240" w:lineRule="auto"/>
              <w:rPr>
                <w:sz w:val="18"/>
                <w:szCs w:val="18"/>
                <w:lang w:val="en-GB"/>
              </w:rPr>
            </w:pPr>
            <w:r w:rsidRPr="00F404D5">
              <w:rPr>
                <w:sz w:val="18"/>
                <w:szCs w:val="18"/>
                <w:lang w:val="en-GB"/>
              </w:rPr>
              <w:t>Category</w:t>
            </w:r>
          </w:p>
        </w:tc>
        <w:tc>
          <w:tcPr>
            <w:tcW w:w="0" w:type="auto"/>
          </w:tcPr>
          <w:p w14:paraId="342A2E1B" w14:textId="77777777" w:rsidR="00D67C5D" w:rsidRPr="00F404D5" w:rsidRDefault="00D67C5D"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Characteristic</w:t>
            </w:r>
          </w:p>
        </w:tc>
        <w:tc>
          <w:tcPr>
            <w:tcW w:w="0" w:type="auto"/>
          </w:tcPr>
          <w:p w14:paraId="513789BD" w14:textId="77777777" w:rsidR="00D67C5D" w:rsidRPr="00F404D5" w:rsidRDefault="00D67C5D"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Score</w:t>
            </w:r>
          </w:p>
        </w:tc>
        <w:tc>
          <w:tcPr>
            <w:tcW w:w="0" w:type="auto"/>
          </w:tcPr>
          <w:p w14:paraId="5AABFFE2" w14:textId="77777777" w:rsidR="00D67C5D" w:rsidRPr="00F404D5" w:rsidRDefault="00D67C5D"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Rationale justifying the score</w:t>
            </w:r>
          </w:p>
        </w:tc>
        <w:tc>
          <w:tcPr>
            <w:tcW w:w="0" w:type="auto"/>
          </w:tcPr>
          <w:p w14:paraId="13847458" w14:textId="3C6939A9" w:rsidR="00D67C5D" w:rsidRPr="00F404D5" w:rsidRDefault="00D67C5D"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Indicators</w:t>
            </w:r>
            <w:r w:rsidR="00FB09FE">
              <w:rPr>
                <w:sz w:val="18"/>
                <w:szCs w:val="18"/>
                <w:lang w:val="en-GB"/>
              </w:rPr>
              <w:t xml:space="preserve"> </w:t>
            </w:r>
            <w:r w:rsidR="00FB09FE" w:rsidRPr="00473089">
              <w:rPr>
                <w:sz w:val="18"/>
                <w:szCs w:val="18"/>
                <w:lang w:val="en-GB"/>
              </w:rPr>
              <w:t xml:space="preserve">(same as respective column in </w:t>
            </w:r>
            <w:r w:rsidR="00FB09FE" w:rsidRPr="00473089">
              <w:rPr>
                <w:sz w:val="18"/>
                <w:szCs w:val="18"/>
                <w:lang w:val="en-GB"/>
              </w:rPr>
              <w:fldChar w:fldCharType="begin"/>
            </w:r>
            <w:r w:rsidR="00FB09FE" w:rsidRPr="00473089">
              <w:rPr>
                <w:sz w:val="18"/>
                <w:szCs w:val="18"/>
                <w:lang w:val="en-GB"/>
              </w:rPr>
              <w:instrText xml:space="preserve"> REF _Ref10167346 \h  \* MERGEFORMAT </w:instrText>
            </w:r>
            <w:r w:rsidR="00FB09FE" w:rsidRPr="00473089">
              <w:rPr>
                <w:sz w:val="18"/>
                <w:szCs w:val="18"/>
                <w:lang w:val="en-GB"/>
              </w:rPr>
            </w:r>
            <w:r w:rsidR="00FB09FE" w:rsidRPr="00473089">
              <w:rPr>
                <w:sz w:val="18"/>
                <w:szCs w:val="18"/>
                <w:lang w:val="en-GB"/>
              </w:rPr>
              <w:fldChar w:fldCharType="separate"/>
            </w:r>
            <w:r w:rsidR="00FB09FE" w:rsidRPr="00473089">
              <w:rPr>
                <w:sz w:val="18"/>
                <w:szCs w:val="18"/>
              </w:rPr>
              <w:t xml:space="preserve">Table </w:t>
            </w:r>
            <w:r w:rsidR="00FB09FE" w:rsidRPr="00473089">
              <w:rPr>
                <w:noProof/>
                <w:sz w:val="18"/>
                <w:szCs w:val="18"/>
              </w:rPr>
              <w:t>7</w:t>
            </w:r>
            <w:r w:rsidR="00FB09FE" w:rsidRPr="00473089">
              <w:rPr>
                <w:sz w:val="18"/>
                <w:szCs w:val="18"/>
              </w:rPr>
              <w:t>.</w:t>
            </w:r>
            <w:r w:rsidR="00FB09FE" w:rsidRPr="00473089">
              <w:rPr>
                <w:noProof/>
                <w:sz w:val="18"/>
                <w:szCs w:val="18"/>
              </w:rPr>
              <w:t>1</w:t>
            </w:r>
            <w:r w:rsidR="00FB09FE" w:rsidRPr="00473089">
              <w:rPr>
                <w:sz w:val="18"/>
                <w:szCs w:val="18"/>
                <w:lang w:val="en-GB"/>
              </w:rPr>
              <w:fldChar w:fldCharType="end"/>
            </w:r>
            <w:r w:rsidR="00FB09FE" w:rsidRPr="00473089">
              <w:rPr>
                <w:sz w:val="18"/>
                <w:szCs w:val="18"/>
                <w:lang w:val="en-GB"/>
              </w:rPr>
              <w:t>)</w:t>
            </w:r>
          </w:p>
        </w:tc>
        <w:tc>
          <w:tcPr>
            <w:tcW w:w="0" w:type="auto"/>
          </w:tcPr>
          <w:p w14:paraId="5B701561" w14:textId="48717CAA" w:rsidR="00D67C5D" w:rsidRPr="00F404D5" w:rsidRDefault="00D67C5D"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Indicator value at starting situation</w:t>
            </w:r>
            <w:r w:rsidR="00FB09FE">
              <w:rPr>
                <w:sz w:val="18"/>
                <w:szCs w:val="18"/>
                <w:lang w:val="en-GB"/>
              </w:rPr>
              <w:t xml:space="preserve"> </w:t>
            </w:r>
            <w:r w:rsidR="00FB09FE" w:rsidRPr="00473089">
              <w:rPr>
                <w:sz w:val="18"/>
                <w:szCs w:val="18"/>
                <w:lang w:val="en-GB"/>
              </w:rPr>
              <w:t xml:space="preserve">(same as respective column in </w:t>
            </w:r>
            <w:r w:rsidR="00FB09FE" w:rsidRPr="00473089">
              <w:rPr>
                <w:sz w:val="18"/>
                <w:szCs w:val="18"/>
                <w:lang w:val="en-GB"/>
              </w:rPr>
              <w:fldChar w:fldCharType="begin"/>
            </w:r>
            <w:r w:rsidR="00FB09FE" w:rsidRPr="00473089">
              <w:rPr>
                <w:sz w:val="18"/>
                <w:szCs w:val="18"/>
                <w:lang w:val="en-GB"/>
              </w:rPr>
              <w:instrText xml:space="preserve"> REF _Ref10167346 \h  \* MERGEFORMAT </w:instrText>
            </w:r>
            <w:r w:rsidR="00FB09FE" w:rsidRPr="00473089">
              <w:rPr>
                <w:sz w:val="18"/>
                <w:szCs w:val="18"/>
                <w:lang w:val="en-GB"/>
              </w:rPr>
            </w:r>
            <w:r w:rsidR="00FB09FE" w:rsidRPr="00473089">
              <w:rPr>
                <w:sz w:val="18"/>
                <w:szCs w:val="18"/>
                <w:lang w:val="en-GB"/>
              </w:rPr>
              <w:fldChar w:fldCharType="separate"/>
            </w:r>
            <w:r w:rsidR="00FB09FE" w:rsidRPr="00473089">
              <w:rPr>
                <w:sz w:val="18"/>
                <w:szCs w:val="18"/>
              </w:rPr>
              <w:t xml:space="preserve">Table </w:t>
            </w:r>
            <w:r w:rsidR="00FB09FE" w:rsidRPr="00473089">
              <w:rPr>
                <w:noProof/>
                <w:sz w:val="18"/>
                <w:szCs w:val="18"/>
              </w:rPr>
              <w:t>7</w:t>
            </w:r>
            <w:r w:rsidR="00FB09FE" w:rsidRPr="00473089">
              <w:rPr>
                <w:sz w:val="18"/>
                <w:szCs w:val="18"/>
              </w:rPr>
              <w:t>.</w:t>
            </w:r>
            <w:r w:rsidR="00FB09FE" w:rsidRPr="00473089">
              <w:rPr>
                <w:noProof/>
                <w:sz w:val="18"/>
                <w:szCs w:val="18"/>
              </w:rPr>
              <w:t>1</w:t>
            </w:r>
            <w:r w:rsidR="00FB09FE" w:rsidRPr="00473089">
              <w:rPr>
                <w:sz w:val="18"/>
                <w:szCs w:val="18"/>
                <w:lang w:val="en-GB"/>
              </w:rPr>
              <w:fldChar w:fldCharType="end"/>
            </w:r>
            <w:r w:rsidR="00FB09FE" w:rsidRPr="00473089">
              <w:rPr>
                <w:sz w:val="18"/>
                <w:szCs w:val="18"/>
                <w:lang w:val="en-GB"/>
              </w:rPr>
              <w:t>)</w:t>
            </w:r>
          </w:p>
        </w:tc>
        <w:tc>
          <w:tcPr>
            <w:tcW w:w="0" w:type="auto"/>
          </w:tcPr>
          <w:p w14:paraId="75F11A07" w14:textId="77777777" w:rsidR="00D67C5D" w:rsidRPr="00F404D5" w:rsidRDefault="00D67C5D" w:rsidP="00163803">
            <w:pPr>
              <w:keepNext/>
              <w:keepLines/>
              <w:spacing w:line="240" w:lineRule="auto"/>
              <w:cnfStyle w:val="100000000000" w:firstRow="1" w:lastRow="0" w:firstColumn="0" w:lastColumn="0" w:oddVBand="0" w:evenVBand="0" w:oddHBand="0" w:evenHBand="0" w:firstRowFirstColumn="0" w:firstRowLastColumn="0" w:lastRowFirstColumn="0" w:lastRowLastColumn="0"/>
              <w:rPr>
                <w:sz w:val="18"/>
                <w:szCs w:val="18"/>
                <w:lang w:val="en-GB"/>
              </w:rPr>
            </w:pPr>
            <w:r w:rsidRPr="00F404D5">
              <w:rPr>
                <w:sz w:val="18"/>
                <w:szCs w:val="18"/>
                <w:lang w:val="en-GB"/>
              </w:rPr>
              <w:t xml:space="preserve">Indicator value observed </w:t>
            </w:r>
          </w:p>
        </w:tc>
      </w:tr>
      <w:tr w:rsidR="00D67C5D" w:rsidRPr="00F404D5" w14:paraId="593CF4C7"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0596B69F" w14:textId="77777777" w:rsidR="00D67C5D" w:rsidRPr="00F404D5" w:rsidRDefault="00D67C5D" w:rsidP="00163803">
            <w:pPr>
              <w:keepNext/>
              <w:keepLines/>
              <w:spacing w:line="240" w:lineRule="auto"/>
              <w:rPr>
                <w:sz w:val="18"/>
                <w:szCs w:val="18"/>
                <w:lang w:val="en-GB"/>
              </w:rPr>
            </w:pPr>
            <w:r w:rsidRPr="00F404D5">
              <w:rPr>
                <w:sz w:val="18"/>
                <w:szCs w:val="18"/>
                <w:lang w:val="en-GB"/>
              </w:rPr>
              <w:t>Scale of outcome</w:t>
            </w:r>
            <w:r>
              <w:rPr>
                <w:sz w:val="18"/>
                <w:szCs w:val="18"/>
                <w:lang w:val="en-GB"/>
              </w:rPr>
              <w:t xml:space="preserve"> - GHGs</w:t>
            </w:r>
            <w:r w:rsidRPr="00F404D5">
              <w:rPr>
                <w:sz w:val="18"/>
                <w:szCs w:val="18"/>
                <w:lang w:val="en-GB"/>
              </w:rPr>
              <w:t xml:space="preserve"> </w:t>
            </w:r>
          </w:p>
        </w:tc>
        <w:tc>
          <w:tcPr>
            <w:tcW w:w="0" w:type="auto"/>
          </w:tcPr>
          <w:p w14:paraId="01E89B47"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Macro level</w:t>
            </w:r>
          </w:p>
        </w:tc>
        <w:tc>
          <w:tcPr>
            <w:tcW w:w="0" w:type="auto"/>
          </w:tcPr>
          <w:p w14:paraId="53999808"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66A4F50"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77189D3"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9C154B8"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8DBF46D"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51BE8944"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128767D0" w14:textId="77777777" w:rsidR="00D67C5D" w:rsidRPr="00F404D5" w:rsidRDefault="00D67C5D" w:rsidP="00163803">
            <w:pPr>
              <w:keepNext/>
              <w:keepLines/>
              <w:spacing w:line="240" w:lineRule="auto"/>
              <w:rPr>
                <w:sz w:val="18"/>
                <w:szCs w:val="18"/>
                <w:lang w:val="en-GB"/>
              </w:rPr>
            </w:pPr>
          </w:p>
        </w:tc>
        <w:tc>
          <w:tcPr>
            <w:tcW w:w="0" w:type="auto"/>
          </w:tcPr>
          <w:p w14:paraId="6FA65127"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Medium level</w:t>
            </w:r>
          </w:p>
        </w:tc>
        <w:tc>
          <w:tcPr>
            <w:tcW w:w="0" w:type="auto"/>
          </w:tcPr>
          <w:p w14:paraId="5A844704"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FA55C6A"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5D720EE"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9171CCF"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16B8FC94"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27CD7FBF"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15A4C4D5" w14:textId="77777777" w:rsidR="00D67C5D" w:rsidRPr="00F404D5" w:rsidRDefault="00D67C5D" w:rsidP="00163803">
            <w:pPr>
              <w:keepNext/>
              <w:keepLines/>
              <w:spacing w:line="240" w:lineRule="auto"/>
              <w:rPr>
                <w:sz w:val="18"/>
                <w:szCs w:val="18"/>
                <w:lang w:val="en-GB"/>
              </w:rPr>
            </w:pPr>
          </w:p>
        </w:tc>
        <w:tc>
          <w:tcPr>
            <w:tcW w:w="0" w:type="auto"/>
          </w:tcPr>
          <w:p w14:paraId="6D1FCBA9"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Micro level</w:t>
            </w:r>
          </w:p>
        </w:tc>
        <w:tc>
          <w:tcPr>
            <w:tcW w:w="0" w:type="auto"/>
          </w:tcPr>
          <w:p w14:paraId="77D4F9A5"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07A1478"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26701E3B"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364480B8"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D0AF106"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7E8D21B2"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11AA92F0" w14:textId="77777777" w:rsidR="00D67C5D" w:rsidRPr="00F404D5" w:rsidRDefault="00D67C5D" w:rsidP="00163803">
            <w:pPr>
              <w:keepNext/>
              <w:keepLines/>
              <w:spacing w:line="240" w:lineRule="auto"/>
              <w:rPr>
                <w:sz w:val="18"/>
                <w:szCs w:val="18"/>
                <w:lang w:val="en-GB"/>
              </w:rPr>
            </w:pPr>
            <w:r w:rsidRPr="00F404D5">
              <w:rPr>
                <w:sz w:val="18"/>
                <w:szCs w:val="18"/>
                <w:lang w:val="en-GB"/>
              </w:rPr>
              <w:t xml:space="preserve">Scale of outcome </w:t>
            </w:r>
            <w:r>
              <w:rPr>
                <w:sz w:val="18"/>
                <w:szCs w:val="18"/>
                <w:lang w:val="en-GB"/>
              </w:rPr>
              <w:t>– sustainable development</w:t>
            </w:r>
          </w:p>
        </w:tc>
        <w:tc>
          <w:tcPr>
            <w:tcW w:w="0" w:type="auto"/>
          </w:tcPr>
          <w:p w14:paraId="57D3BEC7"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Macro level</w:t>
            </w:r>
          </w:p>
        </w:tc>
        <w:tc>
          <w:tcPr>
            <w:tcW w:w="0" w:type="auto"/>
          </w:tcPr>
          <w:p w14:paraId="714ABDF8"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B66BF97"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FD0DE4C"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5AECC64D"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88056C2"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2F0955D9"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0752A5F9" w14:textId="77777777" w:rsidR="00D67C5D" w:rsidRPr="00F404D5" w:rsidRDefault="00D67C5D" w:rsidP="00163803">
            <w:pPr>
              <w:keepNext/>
              <w:keepLines/>
              <w:spacing w:line="240" w:lineRule="auto"/>
              <w:rPr>
                <w:sz w:val="18"/>
                <w:szCs w:val="18"/>
                <w:lang w:val="en-GB"/>
              </w:rPr>
            </w:pPr>
          </w:p>
        </w:tc>
        <w:tc>
          <w:tcPr>
            <w:tcW w:w="0" w:type="auto"/>
          </w:tcPr>
          <w:p w14:paraId="08B60220"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Medium level</w:t>
            </w:r>
          </w:p>
        </w:tc>
        <w:tc>
          <w:tcPr>
            <w:tcW w:w="0" w:type="auto"/>
          </w:tcPr>
          <w:p w14:paraId="497C2FBC"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3C401C49"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289DFF6"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E617FC2"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7D6F39CD"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1D3F1703"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142F40B9" w14:textId="77777777" w:rsidR="00D67C5D" w:rsidRPr="00F404D5" w:rsidRDefault="00D67C5D" w:rsidP="00163803">
            <w:pPr>
              <w:keepNext/>
              <w:keepLines/>
              <w:spacing w:line="240" w:lineRule="auto"/>
              <w:rPr>
                <w:sz w:val="18"/>
                <w:szCs w:val="18"/>
                <w:lang w:val="en-GB"/>
              </w:rPr>
            </w:pPr>
          </w:p>
        </w:tc>
        <w:tc>
          <w:tcPr>
            <w:tcW w:w="0" w:type="auto"/>
          </w:tcPr>
          <w:p w14:paraId="73D2B958"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Micro level</w:t>
            </w:r>
          </w:p>
        </w:tc>
        <w:tc>
          <w:tcPr>
            <w:tcW w:w="0" w:type="auto"/>
          </w:tcPr>
          <w:p w14:paraId="761D5163"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DC83CDF"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65D4253B"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16A529B2"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593D3C4C"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72523727"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18629B0B" w14:textId="77777777" w:rsidR="00D67C5D" w:rsidRPr="00F404D5" w:rsidRDefault="00D67C5D" w:rsidP="00163803">
            <w:pPr>
              <w:keepNext/>
              <w:keepLines/>
              <w:spacing w:line="240" w:lineRule="auto"/>
              <w:rPr>
                <w:sz w:val="18"/>
                <w:szCs w:val="18"/>
                <w:lang w:val="en-GB"/>
              </w:rPr>
            </w:pPr>
            <w:r w:rsidRPr="00F404D5">
              <w:rPr>
                <w:sz w:val="18"/>
                <w:szCs w:val="18"/>
                <w:lang w:val="en-GB"/>
              </w:rPr>
              <w:t xml:space="preserve">Outcome </w:t>
            </w:r>
            <w:r>
              <w:rPr>
                <w:sz w:val="18"/>
                <w:szCs w:val="18"/>
                <w:lang w:val="en-GB"/>
              </w:rPr>
              <w:t>s</w:t>
            </w:r>
            <w:r w:rsidRPr="00F404D5">
              <w:rPr>
                <w:sz w:val="18"/>
                <w:szCs w:val="18"/>
                <w:lang w:val="en-GB"/>
              </w:rPr>
              <w:t>ustained over time</w:t>
            </w:r>
            <w:r>
              <w:rPr>
                <w:sz w:val="18"/>
                <w:szCs w:val="18"/>
                <w:lang w:val="en-GB"/>
              </w:rPr>
              <w:t xml:space="preserve"> - GHGs</w:t>
            </w:r>
          </w:p>
        </w:tc>
        <w:tc>
          <w:tcPr>
            <w:tcW w:w="0" w:type="auto"/>
          </w:tcPr>
          <w:p w14:paraId="19E2BD61"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Long-term</w:t>
            </w:r>
          </w:p>
        </w:tc>
        <w:tc>
          <w:tcPr>
            <w:tcW w:w="0" w:type="auto"/>
          </w:tcPr>
          <w:p w14:paraId="2A87F78C"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3D309060"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B1F768A"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113406F"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A9BB3EB"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1449C539"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571ACBE0" w14:textId="77777777" w:rsidR="00D67C5D" w:rsidRPr="00F404D5" w:rsidRDefault="00D67C5D" w:rsidP="00163803">
            <w:pPr>
              <w:keepNext/>
              <w:keepLines/>
              <w:spacing w:line="240" w:lineRule="auto"/>
              <w:rPr>
                <w:sz w:val="18"/>
                <w:szCs w:val="18"/>
                <w:lang w:val="en-GB"/>
              </w:rPr>
            </w:pPr>
          </w:p>
        </w:tc>
        <w:tc>
          <w:tcPr>
            <w:tcW w:w="0" w:type="auto"/>
          </w:tcPr>
          <w:p w14:paraId="3A0C4231"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Medium term</w:t>
            </w:r>
          </w:p>
        </w:tc>
        <w:tc>
          <w:tcPr>
            <w:tcW w:w="0" w:type="auto"/>
          </w:tcPr>
          <w:p w14:paraId="03542846"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4E99AA12"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81E478F"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CAC33AF"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547886E"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2A62CFB5"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6D1FC657" w14:textId="77777777" w:rsidR="00D67C5D" w:rsidRPr="00F404D5" w:rsidRDefault="00D67C5D" w:rsidP="00163803">
            <w:pPr>
              <w:keepNext/>
              <w:keepLines/>
              <w:spacing w:line="240" w:lineRule="auto"/>
              <w:rPr>
                <w:sz w:val="18"/>
                <w:szCs w:val="18"/>
                <w:lang w:val="en-GB"/>
              </w:rPr>
            </w:pPr>
          </w:p>
        </w:tc>
        <w:tc>
          <w:tcPr>
            <w:tcW w:w="0" w:type="auto"/>
          </w:tcPr>
          <w:p w14:paraId="7708DF01"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Short-term</w:t>
            </w:r>
          </w:p>
        </w:tc>
        <w:tc>
          <w:tcPr>
            <w:tcW w:w="0" w:type="auto"/>
          </w:tcPr>
          <w:p w14:paraId="2A601CAE"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43907AB"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5AE7F766"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100ADA73"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0B6B31D1"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2976AE7B"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2BC70FBF" w14:textId="77777777" w:rsidR="00D67C5D" w:rsidRPr="00F404D5" w:rsidRDefault="00D67C5D" w:rsidP="00163803">
            <w:pPr>
              <w:keepNext/>
              <w:keepLines/>
              <w:spacing w:line="240" w:lineRule="auto"/>
              <w:rPr>
                <w:sz w:val="18"/>
                <w:szCs w:val="18"/>
                <w:lang w:val="en-GB"/>
              </w:rPr>
            </w:pPr>
            <w:r>
              <w:rPr>
                <w:sz w:val="18"/>
                <w:szCs w:val="18"/>
                <w:lang w:val="en-GB"/>
              </w:rPr>
              <w:t>Outcome s</w:t>
            </w:r>
            <w:r w:rsidRPr="00F404D5">
              <w:rPr>
                <w:sz w:val="18"/>
                <w:szCs w:val="18"/>
                <w:lang w:val="en-GB"/>
              </w:rPr>
              <w:t>ustained over time</w:t>
            </w:r>
            <w:r>
              <w:rPr>
                <w:sz w:val="18"/>
                <w:szCs w:val="18"/>
                <w:lang w:val="en-GB"/>
              </w:rPr>
              <w:t xml:space="preserve"> – sustainable development</w:t>
            </w:r>
          </w:p>
        </w:tc>
        <w:tc>
          <w:tcPr>
            <w:tcW w:w="0" w:type="auto"/>
          </w:tcPr>
          <w:p w14:paraId="0EB3E6AF"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Long-term</w:t>
            </w:r>
          </w:p>
        </w:tc>
        <w:tc>
          <w:tcPr>
            <w:tcW w:w="0" w:type="auto"/>
          </w:tcPr>
          <w:p w14:paraId="26A58850"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76B3C81"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7FCF9BB"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2F053EBF"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7744E79F"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D67C5D" w:rsidRPr="00F404D5" w14:paraId="5AF2772A" w14:textId="77777777" w:rsidTr="00D67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491077EE" w14:textId="77777777" w:rsidR="00D67C5D" w:rsidRPr="00F404D5" w:rsidRDefault="00D67C5D" w:rsidP="00163803">
            <w:pPr>
              <w:keepNext/>
              <w:keepLines/>
              <w:spacing w:line="240" w:lineRule="auto"/>
              <w:rPr>
                <w:sz w:val="18"/>
                <w:szCs w:val="18"/>
                <w:lang w:val="en-GB"/>
              </w:rPr>
            </w:pPr>
          </w:p>
        </w:tc>
        <w:tc>
          <w:tcPr>
            <w:tcW w:w="0" w:type="auto"/>
          </w:tcPr>
          <w:p w14:paraId="17D5B7BC"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r w:rsidRPr="00F404D5">
              <w:rPr>
                <w:sz w:val="18"/>
                <w:szCs w:val="18"/>
                <w:lang w:val="en-GB"/>
              </w:rPr>
              <w:t>Medium term</w:t>
            </w:r>
          </w:p>
        </w:tc>
        <w:tc>
          <w:tcPr>
            <w:tcW w:w="0" w:type="auto"/>
          </w:tcPr>
          <w:p w14:paraId="7CF66BB4"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148ED260"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46297BA0"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40787F4B"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0" w:type="auto"/>
          </w:tcPr>
          <w:p w14:paraId="69B835BD" w14:textId="77777777" w:rsidR="00D67C5D" w:rsidRPr="00F404D5" w:rsidRDefault="00D67C5D" w:rsidP="00163803">
            <w:pPr>
              <w:keepNext/>
              <w:keepLines/>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D67C5D" w:rsidRPr="00F404D5" w14:paraId="0F22A0E2" w14:textId="77777777" w:rsidTr="00D67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dxa"/>
            <w:vMerge/>
          </w:tcPr>
          <w:p w14:paraId="22D2687E" w14:textId="77777777" w:rsidR="00D67C5D" w:rsidRPr="00F404D5" w:rsidRDefault="00D67C5D" w:rsidP="00163803">
            <w:pPr>
              <w:keepNext/>
              <w:keepLines/>
              <w:spacing w:line="240" w:lineRule="auto"/>
              <w:rPr>
                <w:sz w:val="18"/>
                <w:szCs w:val="18"/>
                <w:lang w:val="en-GB"/>
              </w:rPr>
            </w:pPr>
          </w:p>
        </w:tc>
        <w:tc>
          <w:tcPr>
            <w:tcW w:w="0" w:type="auto"/>
          </w:tcPr>
          <w:p w14:paraId="7CFF6244"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r w:rsidRPr="00F404D5">
              <w:rPr>
                <w:sz w:val="18"/>
                <w:szCs w:val="18"/>
                <w:lang w:val="en-GB"/>
              </w:rPr>
              <w:t>Short-term</w:t>
            </w:r>
          </w:p>
        </w:tc>
        <w:tc>
          <w:tcPr>
            <w:tcW w:w="0" w:type="auto"/>
          </w:tcPr>
          <w:p w14:paraId="6C69C941"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315ABAE0"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00BFEB63"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5DB5D76E"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0" w:type="auto"/>
          </w:tcPr>
          <w:p w14:paraId="24168615" w14:textId="77777777" w:rsidR="00D67C5D" w:rsidRPr="00F404D5" w:rsidRDefault="00D67C5D" w:rsidP="00163803">
            <w:pPr>
              <w:keepNext/>
              <w:keepLines/>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bl>
    <w:p w14:paraId="3E82BBFE" w14:textId="77777777" w:rsidR="00D67C5D" w:rsidRDefault="00D67C5D" w:rsidP="00D67C5D"/>
    <w:p w14:paraId="4ECBBEBC" w14:textId="77777777" w:rsidR="00913D01" w:rsidRDefault="00913D01" w:rsidP="00D67C5D">
      <w:pPr>
        <w:rPr>
          <w:i/>
        </w:rPr>
      </w:pPr>
    </w:p>
    <w:p w14:paraId="3872DA76" w14:textId="3653FADD" w:rsidR="00D67C5D" w:rsidRPr="00EE35D1" w:rsidRDefault="00D67C5D" w:rsidP="00D67C5D">
      <w:pPr>
        <w:rPr>
          <w:i/>
        </w:rPr>
      </w:pPr>
      <w:r w:rsidRPr="00EE35D1">
        <w:rPr>
          <w:i/>
        </w:rPr>
        <w:lastRenderedPageBreak/>
        <w:t xml:space="preserve">Note: See </w:t>
      </w:r>
      <w:r w:rsidR="00FB09FE" w:rsidRPr="00AB2F1F">
        <w:rPr>
          <w:i/>
        </w:rPr>
        <w:fldChar w:fldCharType="begin"/>
      </w:r>
      <w:r w:rsidR="00FB09FE" w:rsidRPr="00FB09FE">
        <w:rPr>
          <w:i/>
        </w:rPr>
        <w:instrText xml:space="preserve"> REF _Ref10246895 \h </w:instrText>
      </w:r>
      <w:r w:rsidR="00FB09FE" w:rsidRPr="00AB2F1F">
        <w:rPr>
          <w:i/>
        </w:rPr>
        <w:instrText xml:space="preserve"> \* MERGEFORMAT </w:instrText>
      </w:r>
      <w:r w:rsidR="00FB09FE" w:rsidRPr="00AB2F1F">
        <w:rPr>
          <w:i/>
        </w:rPr>
      </w:r>
      <w:r w:rsidR="00FB09FE" w:rsidRPr="00AB2F1F">
        <w:rPr>
          <w:i/>
        </w:rPr>
        <w:fldChar w:fldCharType="separate"/>
      </w:r>
      <w:r w:rsidR="00FB09FE" w:rsidRPr="00AB2F1F">
        <w:rPr>
          <w:i/>
        </w:rPr>
        <w:t xml:space="preserve">Table </w:t>
      </w:r>
      <w:r w:rsidR="00FB09FE" w:rsidRPr="00AB2F1F">
        <w:rPr>
          <w:i/>
          <w:noProof/>
        </w:rPr>
        <w:t>9</w:t>
      </w:r>
      <w:r w:rsidR="00FB09FE" w:rsidRPr="00AB2F1F">
        <w:rPr>
          <w:i/>
        </w:rPr>
        <w:t>.</w:t>
      </w:r>
      <w:r w:rsidR="00FB09FE" w:rsidRPr="00AB2F1F">
        <w:rPr>
          <w:i/>
          <w:noProof/>
        </w:rPr>
        <w:t>4</w:t>
      </w:r>
      <w:r w:rsidR="00FB09FE" w:rsidRPr="00AB2F1F">
        <w:rPr>
          <w:i/>
        </w:rPr>
        <w:fldChar w:fldCharType="end"/>
      </w:r>
      <w:r w:rsidRPr="00EE35D1">
        <w:rPr>
          <w:i/>
        </w:rPr>
        <w:t xml:space="preserve"> for an example of filling out the template</w:t>
      </w:r>
    </w:p>
    <w:tbl>
      <w:tblPr>
        <w:tblStyle w:val="ICATTable"/>
        <w:tblW w:w="9355" w:type="dxa"/>
        <w:tblCellMar>
          <w:left w:w="43" w:type="dxa"/>
          <w:right w:w="43" w:type="dxa"/>
        </w:tblCellMar>
        <w:tblLook w:val="04A0" w:firstRow="1" w:lastRow="0" w:firstColumn="1" w:lastColumn="0" w:noHBand="0" w:noVBand="1"/>
      </w:tblPr>
      <w:tblGrid>
        <w:gridCol w:w="1233"/>
        <w:gridCol w:w="707"/>
        <w:gridCol w:w="3365"/>
        <w:gridCol w:w="4050"/>
      </w:tblGrid>
      <w:tr w:rsidR="00944F58" w:rsidRPr="009E4ED7" w14:paraId="0AFCD7A5" w14:textId="77777777" w:rsidTr="000D1FB2">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3075C28E" w14:textId="77777777" w:rsidR="00944F58" w:rsidRPr="00663430" w:rsidRDefault="00944F58" w:rsidP="00163803">
            <w:pPr>
              <w:spacing w:line="240" w:lineRule="auto"/>
              <w:rPr>
                <w:lang w:val="en-GB"/>
              </w:rPr>
            </w:pPr>
            <w:r w:rsidRPr="00663430">
              <w:rPr>
                <w:lang w:val="en-GB"/>
              </w:rPr>
              <w:t>Category</w:t>
            </w:r>
          </w:p>
        </w:tc>
        <w:tc>
          <w:tcPr>
            <w:tcW w:w="0" w:type="auto"/>
          </w:tcPr>
          <w:p w14:paraId="30B593A2" w14:textId="77777777" w:rsidR="00944F58" w:rsidRPr="00663430" w:rsidRDefault="00944F58" w:rsidP="00163803">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Score</w:t>
            </w:r>
          </w:p>
        </w:tc>
        <w:tc>
          <w:tcPr>
            <w:tcW w:w="3365" w:type="dxa"/>
          </w:tcPr>
          <w:p w14:paraId="40ED83B8" w14:textId="77777777" w:rsidR="00944F58" w:rsidRPr="00663430" w:rsidRDefault="00944F58" w:rsidP="00163803">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Rationale for scoring</w:t>
            </w:r>
          </w:p>
        </w:tc>
        <w:tc>
          <w:tcPr>
            <w:tcW w:w="4050" w:type="dxa"/>
          </w:tcPr>
          <w:p w14:paraId="72E309D3" w14:textId="77777777" w:rsidR="00944F58" w:rsidRPr="00663430" w:rsidRDefault="00944F58" w:rsidP="00163803">
            <w:pPr>
              <w:spacing w:line="240"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Relative importance of category including r</w:t>
            </w:r>
            <w:r w:rsidRPr="00663430">
              <w:rPr>
                <w:lang w:val="en-GB"/>
              </w:rPr>
              <w:t>ationale</w:t>
            </w:r>
          </w:p>
        </w:tc>
      </w:tr>
      <w:tr w:rsidR="00944F58" w:rsidRPr="009E4ED7" w14:paraId="218D2101" w14:textId="77777777" w:rsidTr="000D1FB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20E98F50" w14:textId="77777777" w:rsidR="00944F58" w:rsidRPr="00663430" w:rsidRDefault="00944F58" w:rsidP="00163803">
            <w:pPr>
              <w:spacing w:line="240" w:lineRule="auto"/>
              <w:rPr>
                <w:lang w:val="en-GB"/>
              </w:rPr>
            </w:pPr>
            <w:r w:rsidRPr="00663430">
              <w:rPr>
                <w:lang w:val="en-GB"/>
              </w:rPr>
              <w:t>Technology</w:t>
            </w:r>
          </w:p>
        </w:tc>
        <w:tc>
          <w:tcPr>
            <w:tcW w:w="0" w:type="auto"/>
          </w:tcPr>
          <w:p w14:paraId="3B2BB6A5"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3365" w:type="dxa"/>
          </w:tcPr>
          <w:p w14:paraId="170AB5D4"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050" w:type="dxa"/>
          </w:tcPr>
          <w:p w14:paraId="10EE5059"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944F58" w:rsidRPr="009E4ED7" w14:paraId="4BFC0046" w14:textId="77777777" w:rsidTr="000D1FB2">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3E37DF75" w14:textId="77777777" w:rsidR="00944F58" w:rsidRPr="00663430" w:rsidRDefault="00944F58" w:rsidP="00163803">
            <w:pPr>
              <w:spacing w:line="240" w:lineRule="auto"/>
              <w:rPr>
                <w:lang w:val="en-GB"/>
              </w:rPr>
            </w:pPr>
            <w:r w:rsidRPr="00663430">
              <w:rPr>
                <w:lang w:val="en-GB"/>
              </w:rPr>
              <w:t>Agents</w:t>
            </w:r>
          </w:p>
        </w:tc>
        <w:tc>
          <w:tcPr>
            <w:tcW w:w="0" w:type="auto"/>
          </w:tcPr>
          <w:p w14:paraId="008458E9"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3365" w:type="dxa"/>
          </w:tcPr>
          <w:p w14:paraId="7053881B"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4050" w:type="dxa"/>
          </w:tcPr>
          <w:p w14:paraId="4F996D1E"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r w:rsidR="00944F58" w:rsidRPr="009E4ED7" w14:paraId="641640D3" w14:textId="77777777" w:rsidTr="000D1FB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1DA3583F" w14:textId="77777777" w:rsidR="00944F58" w:rsidRPr="00663430" w:rsidRDefault="00944F58" w:rsidP="00163803">
            <w:pPr>
              <w:spacing w:line="240" w:lineRule="auto"/>
              <w:rPr>
                <w:lang w:val="en-GB"/>
              </w:rPr>
            </w:pPr>
            <w:r w:rsidRPr="00663430">
              <w:rPr>
                <w:lang w:val="en-GB"/>
              </w:rPr>
              <w:t>Incentives</w:t>
            </w:r>
          </w:p>
        </w:tc>
        <w:tc>
          <w:tcPr>
            <w:tcW w:w="0" w:type="auto"/>
          </w:tcPr>
          <w:p w14:paraId="1E7D220F"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3365" w:type="dxa"/>
          </w:tcPr>
          <w:p w14:paraId="419063A1"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050" w:type="dxa"/>
          </w:tcPr>
          <w:p w14:paraId="5B4AEA95"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944F58" w:rsidRPr="009E4ED7" w14:paraId="05914B8D" w14:textId="77777777" w:rsidTr="000D1FB2">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tcPr>
          <w:p w14:paraId="44C1D1AB" w14:textId="77777777" w:rsidR="00944F58" w:rsidRPr="00663430" w:rsidRDefault="00944F58" w:rsidP="00163803">
            <w:pPr>
              <w:spacing w:line="240" w:lineRule="auto"/>
              <w:rPr>
                <w:lang w:val="en-GB"/>
              </w:rPr>
            </w:pPr>
            <w:r w:rsidRPr="00663430">
              <w:rPr>
                <w:lang w:val="en-GB"/>
              </w:rPr>
              <w:t xml:space="preserve">Norms </w:t>
            </w:r>
          </w:p>
        </w:tc>
        <w:tc>
          <w:tcPr>
            <w:tcW w:w="0" w:type="auto"/>
          </w:tcPr>
          <w:p w14:paraId="5A955FFE"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3365" w:type="dxa"/>
          </w:tcPr>
          <w:p w14:paraId="2F906911"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4050" w:type="dxa"/>
          </w:tcPr>
          <w:p w14:paraId="521B8A31"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r>
    </w:tbl>
    <w:p w14:paraId="5F43D960" w14:textId="7F45B7BC" w:rsidR="00D67C5D" w:rsidRDefault="00D67C5D" w:rsidP="00D67C5D"/>
    <w:p w14:paraId="026C62BC" w14:textId="3AB1940E" w:rsidR="00944F58" w:rsidRPr="00EE35D1" w:rsidRDefault="00944F58" w:rsidP="00944F58">
      <w:pPr>
        <w:rPr>
          <w:i/>
        </w:rPr>
      </w:pPr>
      <w:r w:rsidRPr="00EE35D1">
        <w:rPr>
          <w:i/>
        </w:rPr>
        <w:t xml:space="preserve">Note: See </w:t>
      </w:r>
      <w:r w:rsidRPr="00AB2F1F">
        <w:rPr>
          <w:i/>
        </w:rPr>
        <w:fldChar w:fldCharType="begin"/>
      </w:r>
      <w:r w:rsidRPr="00944F58">
        <w:rPr>
          <w:i/>
        </w:rPr>
        <w:instrText xml:space="preserve"> REF _Ref10246998 \h </w:instrText>
      </w:r>
      <w:r w:rsidRPr="00AB2F1F">
        <w:rPr>
          <w:i/>
        </w:rPr>
        <w:instrText xml:space="preserve"> \* MERGEFORMAT </w:instrText>
      </w:r>
      <w:r w:rsidRPr="00AB2F1F">
        <w:rPr>
          <w:i/>
        </w:rPr>
      </w:r>
      <w:r w:rsidRPr="00AB2F1F">
        <w:rPr>
          <w:i/>
        </w:rPr>
        <w:fldChar w:fldCharType="separate"/>
      </w:r>
      <w:r w:rsidRPr="00AB2F1F">
        <w:rPr>
          <w:i/>
        </w:rPr>
        <w:t xml:space="preserve">Table </w:t>
      </w:r>
      <w:r w:rsidRPr="00AB2F1F">
        <w:rPr>
          <w:i/>
          <w:noProof/>
        </w:rPr>
        <w:t>9</w:t>
      </w:r>
      <w:r w:rsidRPr="00AB2F1F">
        <w:rPr>
          <w:i/>
        </w:rPr>
        <w:t>.</w:t>
      </w:r>
      <w:r w:rsidRPr="00AB2F1F">
        <w:rPr>
          <w:i/>
          <w:noProof/>
        </w:rPr>
        <w:t>5</w:t>
      </w:r>
      <w:r w:rsidRPr="00AB2F1F">
        <w:rPr>
          <w:i/>
        </w:rPr>
        <w:fldChar w:fldCharType="end"/>
      </w:r>
      <w:r w:rsidRPr="00EE35D1">
        <w:rPr>
          <w:i/>
        </w:rPr>
        <w:t xml:space="preserve"> for an example of filling out the template</w:t>
      </w:r>
    </w:p>
    <w:tbl>
      <w:tblPr>
        <w:tblStyle w:val="ICATTable"/>
        <w:tblW w:w="0" w:type="auto"/>
        <w:tblLook w:val="04A0" w:firstRow="1" w:lastRow="0" w:firstColumn="1" w:lastColumn="0" w:noHBand="0" w:noVBand="1"/>
      </w:tblPr>
      <w:tblGrid>
        <w:gridCol w:w="2729"/>
        <w:gridCol w:w="1492"/>
        <w:gridCol w:w="5129"/>
      </w:tblGrid>
      <w:tr w:rsidR="00944F58" w:rsidRPr="009E4ED7" w14:paraId="684A388E" w14:textId="77777777" w:rsidTr="000D1F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46923352" w14:textId="77777777" w:rsidR="00944F58" w:rsidRPr="00663430" w:rsidRDefault="00944F58" w:rsidP="00163803">
            <w:pPr>
              <w:spacing w:line="240" w:lineRule="auto"/>
              <w:rPr>
                <w:lang w:val="en-GB"/>
              </w:rPr>
            </w:pPr>
            <w:r w:rsidRPr="00663430">
              <w:rPr>
                <w:lang w:val="en-GB"/>
              </w:rPr>
              <w:t>Category</w:t>
            </w:r>
          </w:p>
        </w:tc>
        <w:tc>
          <w:tcPr>
            <w:tcW w:w="1843" w:type="dxa"/>
          </w:tcPr>
          <w:p w14:paraId="71C7A66E" w14:textId="77777777" w:rsidR="00944F58" w:rsidRPr="00663430" w:rsidRDefault="00944F58" w:rsidP="00163803">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Score</w:t>
            </w:r>
          </w:p>
        </w:tc>
        <w:tc>
          <w:tcPr>
            <w:tcW w:w="7088" w:type="dxa"/>
          </w:tcPr>
          <w:p w14:paraId="1348BB68" w14:textId="77777777" w:rsidR="00944F58" w:rsidRPr="00663430" w:rsidRDefault="00944F58" w:rsidP="00163803">
            <w:pPr>
              <w:spacing w:line="240" w:lineRule="auto"/>
              <w:cnfStyle w:val="100000000000" w:firstRow="1" w:lastRow="0" w:firstColumn="0" w:lastColumn="0" w:oddVBand="0" w:evenVBand="0" w:oddHBand="0" w:evenHBand="0" w:firstRowFirstColumn="0" w:firstRowLastColumn="0" w:lastRowFirstColumn="0" w:lastRowLastColumn="0"/>
              <w:rPr>
                <w:lang w:val="en-GB"/>
              </w:rPr>
            </w:pPr>
            <w:r w:rsidRPr="00663430">
              <w:rPr>
                <w:lang w:val="en-GB"/>
              </w:rPr>
              <w:t>Rationale for scoring</w:t>
            </w:r>
          </w:p>
        </w:tc>
      </w:tr>
      <w:tr w:rsidR="00944F58" w:rsidRPr="009E4ED7" w14:paraId="15523F23" w14:textId="77777777" w:rsidTr="000D1F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02688D23" w14:textId="77777777" w:rsidR="00944F58" w:rsidRPr="00663430" w:rsidRDefault="00944F58" w:rsidP="00163803">
            <w:pPr>
              <w:spacing w:line="240" w:lineRule="auto"/>
              <w:rPr>
                <w:lang w:val="en-GB"/>
              </w:rPr>
            </w:pPr>
            <w:r w:rsidRPr="00663430">
              <w:rPr>
                <w:lang w:val="en-GB"/>
              </w:rPr>
              <w:t>Scale of outcome</w:t>
            </w:r>
            <w:r>
              <w:rPr>
                <w:lang w:val="en-GB"/>
              </w:rPr>
              <w:t>-GHGs</w:t>
            </w:r>
          </w:p>
        </w:tc>
        <w:tc>
          <w:tcPr>
            <w:tcW w:w="1843" w:type="dxa"/>
          </w:tcPr>
          <w:p w14:paraId="7FFB1A41"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7088" w:type="dxa"/>
          </w:tcPr>
          <w:p w14:paraId="5F2B25B3"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944F58" w:rsidRPr="009E4ED7" w14:paraId="0C188AC7" w14:textId="77777777" w:rsidTr="000D1FB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0F4CE5E7" w14:textId="77777777" w:rsidR="00944F58" w:rsidRPr="00663430" w:rsidRDefault="00944F58" w:rsidP="00163803">
            <w:pPr>
              <w:spacing w:line="240" w:lineRule="auto"/>
              <w:rPr>
                <w:lang w:val="en-GB"/>
              </w:rPr>
            </w:pPr>
            <w:r>
              <w:rPr>
                <w:lang w:val="en-GB"/>
              </w:rPr>
              <w:t>Scale of outcome – sustainable development</w:t>
            </w:r>
          </w:p>
        </w:tc>
        <w:tc>
          <w:tcPr>
            <w:tcW w:w="1843" w:type="dxa"/>
          </w:tcPr>
          <w:p w14:paraId="141C8DA3"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7088" w:type="dxa"/>
          </w:tcPr>
          <w:p w14:paraId="26725AF7" w14:textId="77777777" w:rsidR="00944F58" w:rsidRPr="007260E5"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pPr>
          </w:p>
        </w:tc>
      </w:tr>
      <w:tr w:rsidR="00944F58" w:rsidRPr="009E4ED7" w14:paraId="252F6B48" w14:textId="77777777" w:rsidTr="000D1F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2490ADFD" w14:textId="77777777" w:rsidR="00944F58" w:rsidRPr="00663430" w:rsidRDefault="00944F58" w:rsidP="00163803">
            <w:pPr>
              <w:spacing w:line="240" w:lineRule="auto"/>
              <w:rPr>
                <w:lang w:val="en-GB"/>
              </w:rPr>
            </w:pPr>
            <w:r w:rsidRPr="00663430">
              <w:rPr>
                <w:lang w:val="en-GB"/>
              </w:rPr>
              <w:t>Outcome sustained over time</w:t>
            </w:r>
            <w:r>
              <w:rPr>
                <w:lang w:val="en-GB"/>
              </w:rPr>
              <w:t xml:space="preserve"> – GHGs</w:t>
            </w:r>
          </w:p>
        </w:tc>
        <w:tc>
          <w:tcPr>
            <w:tcW w:w="1843" w:type="dxa"/>
          </w:tcPr>
          <w:p w14:paraId="5D6F9781"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7088" w:type="dxa"/>
          </w:tcPr>
          <w:p w14:paraId="1D140C7A" w14:textId="77777777" w:rsidR="00944F58" w:rsidRPr="00663430" w:rsidRDefault="00944F58" w:rsidP="00163803">
            <w:pPr>
              <w:spacing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944F58" w:rsidRPr="009E4ED7" w14:paraId="4328CC2F" w14:textId="77777777" w:rsidTr="000D1FB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Pr>
          <w:p w14:paraId="27335D29" w14:textId="77777777" w:rsidR="00944F58" w:rsidRPr="00663430" w:rsidRDefault="00944F58" w:rsidP="00163803">
            <w:pPr>
              <w:spacing w:line="240" w:lineRule="auto"/>
              <w:rPr>
                <w:lang w:val="en-GB"/>
              </w:rPr>
            </w:pPr>
            <w:r>
              <w:rPr>
                <w:lang w:val="en-GB"/>
              </w:rPr>
              <w:t>Outcome sustainable over time – sustainable development</w:t>
            </w:r>
          </w:p>
        </w:tc>
        <w:tc>
          <w:tcPr>
            <w:tcW w:w="1843" w:type="dxa"/>
          </w:tcPr>
          <w:p w14:paraId="7889A39D" w14:textId="77777777" w:rsidR="00944F58" w:rsidRPr="00663430"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rPr>
                <w:lang w:val="en-GB"/>
              </w:rPr>
            </w:pPr>
          </w:p>
        </w:tc>
        <w:tc>
          <w:tcPr>
            <w:tcW w:w="7088" w:type="dxa"/>
          </w:tcPr>
          <w:p w14:paraId="5356C74E" w14:textId="77777777" w:rsidR="00944F58" w:rsidRPr="007260E5" w:rsidRDefault="00944F58" w:rsidP="00163803">
            <w:pPr>
              <w:spacing w:line="240" w:lineRule="auto"/>
              <w:cnfStyle w:val="000000010000" w:firstRow="0" w:lastRow="0" w:firstColumn="0" w:lastColumn="0" w:oddVBand="0" w:evenVBand="0" w:oddHBand="0" w:evenHBand="1" w:firstRowFirstColumn="0" w:firstRowLastColumn="0" w:lastRowFirstColumn="0" w:lastRowLastColumn="0"/>
            </w:pPr>
          </w:p>
        </w:tc>
      </w:tr>
    </w:tbl>
    <w:p w14:paraId="48F721D3" w14:textId="77777777" w:rsidR="00D67C5D" w:rsidRDefault="00D67C5D" w:rsidP="00D67C5D">
      <w:pPr>
        <w:numPr>
          <w:ilvl w:val="0"/>
          <w:numId w:val="7"/>
        </w:numPr>
        <w:rPr>
          <w:rFonts w:eastAsia="Calibri"/>
          <w:color w:val="000000"/>
        </w:rPr>
      </w:pPr>
      <w:r w:rsidRPr="006202D2">
        <w:rPr>
          <w:rFonts w:eastAsia="Calibri"/>
          <w:color w:val="000000"/>
        </w:rPr>
        <w:t xml:space="preserve">The final ex-post assessment result expressed in terms of the extent of transformation achieved and the likelihood that the transformation is sustained over time, including the underlying rationale for the conclusions </w:t>
      </w:r>
    </w:p>
    <w:p w14:paraId="4BD96F59" w14:textId="77777777" w:rsidR="00D67C5D" w:rsidRDefault="00D67C5D" w:rsidP="00D67C5D">
      <w:pPr>
        <w:rPr>
          <w:rFonts w:eastAsia="Calibri"/>
          <w:color w:val="000000"/>
        </w:rPr>
      </w:pPr>
    </w:p>
    <w:p w14:paraId="3BC3E7C5" w14:textId="084D25E1" w:rsidR="00D67C5D" w:rsidRDefault="00D67C5D" w:rsidP="00D7205E">
      <w:pPr>
        <w:keepNext/>
        <w:keepLines/>
        <w:rPr>
          <w:rFonts w:eastAsia="Calibri"/>
          <w:i/>
          <w:color w:val="000000"/>
        </w:rPr>
      </w:pPr>
      <w:r w:rsidRPr="00E936A3">
        <w:rPr>
          <w:rFonts w:eastAsia="Calibri"/>
          <w:i/>
          <w:color w:val="000000"/>
        </w:rPr>
        <w:lastRenderedPageBreak/>
        <w:t xml:space="preserve">Note: See </w:t>
      </w:r>
      <w:r w:rsidR="00944F58" w:rsidRPr="00AB2F1F">
        <w:rPr>
          <w:rFonts w:eastAsia="Calibri"/>
          <w:i/>
          <w:color w:val="000000"/>
        </w:rPr>
        <w:fldChar w:fldCharType="begin"/>
      </w:r>
      <w:r w:rsidR="00944F58" w:rsidRPr="00944F58">
        <w:rPr>
          <w:rFonts w:eastAsia="Calibri"/>
          <w:i/>
          <w:color w:val="000000"/>
        </w:rPr>
        <w:instrText xml:space="preserve"> REF _Ref10247061 \h </w:instrText>
      </w:r>
      <w:r w:rsidR="00944F58" w:rsidRPr="00AB2F1F">
        <w:rPr>
          <w:rFonts w:eastAsia="Calibri"/>
          <w:i/>
          <w:color w:val="000000"/>
        </w:rPr>
        <w:instrText xml:space="preserve"> \* MERGEFORMAT </w:instrText>
      </w:r>
      <w:r w:rsidR="00944F58" w:rsidRPr="00AB2F1F">
        <w:rPr>
          <w:rFonts w:eastAsia="Calibri"/>
          <w:i/>
          <w:color w:val="000000"/>
        </w:rPr>
      </w:r>
      <w:r w:rsidR="00944F58" w:rsidRPr="00AB2F1F">
        <w:rPr>
          <w:rFonts w:eastAsia="Calibri"/>
          <w:i/>
          <w:color w:val="000000"/>
        </w:rPr>
        <w:fldChar w:fldCharType="separate"/>
      </w:r>
      <w:r w:rsidR="00944F58" w:rsidRPr="00AB2F1F">
        <w:rPr>
          <w:i/>
        </w:rPr>
        <w:t xml:space="preserve">Figure </w:t>
      </w:r>
      <w:r w:rsidR="00944F58" w:rsidRPr="00AB2F1F">
        <w:rPr>
          <w:i/>
          <w:noProof/>
        </w:rPr>
        <w:t>9</w:t>
      </w:r>
      <w:r w:rsidR="00944F58" w:rsidRPr="00AB2F1F">
        <w:rPr>
          <w:i/>
        </w:rPr>
        <w:t>.</w:t>
      </w:r>
      <w:r w:rsidR="00944F58" w:rsidRPr="00AB2F1F">
        <w:rPr>
          <w:i/>
          <w:noProof/>
        </w:rPr>
        <w:t>2</w:t>
      </w:r>
      <w:r w:rsidR="00944F58" w:rsidRPr="00AB2F1F">
        <w:rPr>
          <w:rFonts w:eastAsia="Calibri"/>
          <w:i/>
          <w:color w:val="000000"/>
        </w:rPr>
        <w:fldChar w:fldCharType="end"/>
      </w:r>
      <w:r w:rsidR="00944F58">
        <w:rPr>
          <w:rFonts w:eastAsia="Calibri"/>
          <w:i/>
          <w:color w:val="000000"/>
        </w:rPr>
        <w:t xml:space="preserve"> </w:t>
      </w:r>
      <w:r>
        <w:rPr>
          <w:rFonts w:eastAsia="Calibri"/>
          <w:i/>
          <w:color w:val="000000"/>
        </w:rPr>
        <w:t xml:space="preserve">for </w:t>
      </w:r>
      <w:r w:rsidRPr="00E936A3">
        <w:rPr>
          <w:rFonts w:eastAsia="Calibri"/>
          <w:i/>
          <w:color w:val="000000"/>
        </w:rPr>
        <w:t>an example of how</w:t>
      </w:r>
      <w:r>
        <w:rPr>
          <w:rFonts w:eastAsia="Calibri"/>
          <w:i/>
          <w:color w:val="000000"/>
        </w:rPr>
        <w:t xml:space="preserve"> to illustrate the final result in the Transformational Impact Matrix.</w:t>
      </w:r>
    </w:p>
    <w:p w14:paraId="659F4682" w14:textId="720D6348" w:rsidR="00D67C5D" w:rsidRDefault="00D67C5D" w:rsidP="00D7205E">
      <w:pPr>
        <w:keepNext/>
        <w:keepLines/>
        <w:rPr>
          <w:rFonts w:eastAsia="Calibri"/>
          <w:color w:val="000000"/>
        </w:rPr>
      </w:pPr>
      <w:r>
        <w:rPr>
          <w:noProof/>
        </w:rPr>
        <mc:AlternateContent>
          <mc:Choice Requires="wpg">
            <w:drawing>
              <wp:inline distT="0" distB="0" distL="0" distR="0" wp14:anchorId="6DF92F9A" wp14:editId="0BA40D60">
                <wp:extent cx="4261839" cy="3197958"/>
                <wp:effectExtent l="0" t="0" r="0" b="21590"/>
                <wp:docPr id="121" name="Group 1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261839" cy="3197958"/>
                          <a:chOff x="4378" y="0"/>
                          <a:chExt cx="4261839" cy="3197958"/>
                        </a:xfrm>
                      </wpg:grpSpPr>
                      <wpg:grpSp>
                        <wpg:cNvPr id="122" name="Group 122"/>
                        <wpg:cNvGrpSpPr/>
                        <wpg:grpSpPr>
                          <a:xfrm>
                            <a:off x="4378" y="0"/>
                            <a:ext cx="4175688" cy="3197958"/>
                            <a:chOff x="4378" y="0"/>
                            <a:chExt cx="4175688" cy="3197958"/>
                          </a:xfrm>
                        </wpg:grpSpPr>
                        <wps:wsp>
                          <wps:cNvPr id="123" name="Oval 123"/>
                          <wps:cNvSpPr/>
                          <wps:spPr>
                            <a:xfrm>
                              <a:off x="300447" y="1296081"/>
                              <a:ext cx="790575" cy="347980"/>
                            </a:xfrm>
                            <a:prstGeom prst="ellipse">
                              <a:avLst/>
                            </a:prstGeom>
                            <a:noFill/>
                            <a:ln w="12700" cap="flat" cmpd="sng" algn="ctr">
                              <a:solidFill>
                                <a:srgbClr val="7E7E7E"/>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1802496" y="318005"/>
                              <a:ext cx="661231" cy="347980"/>
                            </a:xfrm>
                            <a:prstGeom prst="ellipse">
                              <a:avLst/>
                            </a:prstGeom>
                            <a:noFill/>
                            <a:ln w="12700" cap="flat" cmpd="sng" algn="ctr">
                              <a:solidFill>
                                <a:srgbClr val="7E7E7E"/>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TextBox 33"/>
                          <wps:cNvSpPr txBox="1"/>
                          <wps:spPr>
                            <a:xfrm>
                              <a:off x="1586821" y="0"/>
                              <a:ext cx="2117090" cy="237490"/>
                            </a:xfrm>
                            <a:prstGeom prst="rect">
                              <a:avLst/>
                            </a:prstGeom>
                            <a:noFill/>
                          </wps:spPr>
                          <wps:txbx>
                            <w:txbxContent>
                              <w:p w14:paraId="15A952D4" w14:textId="77777777" w:rsidR="00417846" w:rsidRDefault="00417846" w:rsidP="00D67C5D">
                                <w:pPr>
                                  <w:pStyle w:val="NormalWeb"/>
                                  <w:spacing w:before="0" w:beforeAutospacing="0" w:after="0" w:afterAutospacing="0"/>
                                </w:pPr>
                                <w:r>
                                  <w:rPr>
                                    <w:rFonts w:ascii="Arial" w:hAnsi="Arial" w:cs="Arial"/>
                                    <w:color w:val="09294E"/>
                                    <w:kern w:val="24"/>
                                    <w:sz w:val="20"/>
                                    <w:szCs w:val="20"/>
                                  </w:rPr>
                                  <w:t xml:space="preserve">Outcome: Extent of transformation </w:t>
                                </w:r>
                              </w:p>
                            </w:txbxContent>
                          </wps:txbx>
                          <wps:bodyPr wrap="none" rtlCol="0">
                            <a:spAutoFit/>
                          </wps:bodyPr>
                        </wps:wsp>
                        <wps:wsp>
                          <wps:cNvPr id="126" name="TextBox 34"/>
                          <wps:cNvSpPr txBox="1"/>
                          <wps:spPr>
                            <a:xfrm>
                              <a:off x="1257860" y="367529"/>
                              <a:ext cx="501015" cy="237490"/>
                            </a:xfrm>
                            <a:prstGeom prst="rect">
                              <a:avLst/>
                            </a:prstGeom>
                            <a:noFill/>
                          </wps:spPr>
                          <wps:txbx>
                            <w:txbxContent>
                              <w:p w14:paraId="44F4948F"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Major</w:t>
                                </w:r>
                              </w:p>
                            </w:txbxContent>
                          </wps:txbx>
                          <wps:bodyPr wrap="none" rtlCol="0">
                            <a:spAutoFit/>
                          </wps:bodyPr>
                        </wps:wsp>
                        <wps:wsp>
                          <wps:cNvPr id="127" name="TextBox 35"/>
                          <wps:cNvSpPr txBox="1"/>
                          <wps:spPr>
                            <a:xfrm>
                              <a:off x="1793480" y="367529"/>
                              <a:ext cx="719455" cy="237490"/>
                            </a:xfrm>
                            <a:prstGeom prst="rect">
                              <a:avLst/>
                            </a:prstGeom>
                            <a:noFill/>
                          </wps:spPr>
                          <wps:txbx>
                            <w:txbxContent>
                              <w:p w14:paraId="2DDCBCE9"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Moderate</w:t>
                                </w:r>
                              </w:p>
                            </w:txbxContent>
                          </wps:txbx>
                          <wps:bodyPr wrap="none" rtlCol="0">
                            <a:spAutoFit/>
                          </wps:bodyPr>
                        </wps:wsp>
                        <wps:wsp>
                          <wps:cNvPr id="192" name="TextBox 36"/>
                          <wps:cNvSpPr txBox="1"/>
                          <wps:spPr>
                            <a:xfrm>
                              <a:off x="2440112" y="379560"/>
                              <a:ext cx="501015" cy="237490"/>
                            </a:xfrm>
                            <a:prstGeom prst="rect">
                              <a:avLst/>
                            </a:prstGeom>
                            <a:noFill/>
                          </wps:spPr>
                          <wps:txbx>
                            <w:txbxContent>
                              <w:p w14:paraId="4DDB8BAB"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Minor</w:t>
                                </w:r>
                              </w:p>
                            </w:txbxContent>
                          </wps:txbx>
                          <wps:bodyPr wrap="none" rtlCol="0">
                            <a:spAutoFit/>
                          </wps:bodyPr>
                        </wps:wsp>
                        <wps:wsp>
                          <wps:cNvPr id="193" name="TextBox 37"/>
                          <wps:cNvSpPr txBox="1"/>
                          <wps:spPr>
                            <a:xfrm>
                              <a:off x="3024282" y="367529"/>
                              <a:ext cx="487045" cy="237490"/>
                            </a:xfrm>
                            <a:prstGeom prst="rect">
                              <a:avLst/>
                            </a:prstGeom>
                            <a:noFill/>
                          </wps:spPr>
                          <wps:txbx>
                            <w:txbxContent>
                              <w:p w14:paraId="1C5FAD2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None</w:t>
                                </w:r>
                              </w:p>
                            </w:txbxContent>
                          </wps:txbx>
                          <wps:bodyPr wrap="none" rtlCol="0">
                            <a:spAutoFit/>
                          </wps:bodyPr>
                        </wps:wsp>
                        <wps:wsp>
                          <wps:cNvPr id="194" name="TextBox 39"/>
                          <wps:cNvSpPr txBox="1"/>
                          <wps:spPr>
                            <a:xfrm>
                              <a:off x="360164" y="799902"/>
                              <a:ext cx="762000" cy="237490"/>
                            </a:xfrm>
                            <a:prstGeom prst="rect">
                              <a:avLst/>
                            </a:prstGeom>
                            <a:noFill/>
                          </wps:spPr>
                          <wps:txbx>
                            <w:txbxContent>
                              <w:p w14:paraId="53C5B0B3"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likely</w:t>
                                </w:r>
                              </w:p>
                            </w:txbxContent>
                          </wps:txbx>
                          <wps:bodyPr wrap="none" rtlCol="0">
                            <a:spAutoFit/>
                          </wps:bodyPr>
                        </wps:wsp>
                        <wps:wsp>
                          <wps:cNvPr id="195" name="TextBox 40"/>
                          <wps:cNvSpPr txBox="1"/>
                          <wps:spPr>
                            <a:xfrm>
                              <a:off x="360164" y="1339225"/>
                              <a:ext cx="508000" cy="237490"/>
                            </a:xfrm>
                            <a:prstGeom prst="rect">
                              <a:avLst/>
                            </a:prstGeom>
                            <a:noFill/>
                          </wps:spPr>
                          <wps:txbx>
                            <w:txbxContent>
                              <w:p w14:paraId="659CFE70" w14:textId="77777777" w:rsidR="00417846" w:rsidRDefault="00417846" w:rsidP="00D67C5D">
                                <w:pPr>
                                  <w:pStyle w:val="NormalWeb"/>
                                  <w:spacing w:before="0" w:beforeAutospacing="0" w:after="0" w:afterAutospacing="0"/>
                                </w:pPr>
                                <w:r>
                                  <w:rPr>
                                    <w:rFonts w:ascii="Arial" w:hAnsi="Arial" w:cs="Arial"/>
                                    <w:color w:val="09294E"/>
                                    <w:kern w:val="24"/>
                                    <w:sz w:val="20"/>
                                    <w:szCs w:val="20"/>
                                  </w:rPr>
                                  <w:t>Likely</w:t>
                                </w:r>
                              </w:p>
                            </w:txbxContent>
                          </wps:txbx>
                          <wps:bodyPr wrap="none" rtlCol="0">
                            <a:spAutoFit/>
                          </wps:bodyPr>
                        </wps:wsp>
                        <wps:wsp>
                          <wps:cNvPr id="196" name="TextBox 41"/>
                          <wps:cNvSpPr txBox="1"/>
                          <wps:spPr>
                            <a:xfrm>
                              <a:off x="360164" y="2792247"/>
                              <a:ext cx="902970" cy="237490"/>
                            </a:xfrm>
                            <a:prstGeom prst="rect">
                              <a:avLst/>
                            </a:prstGeom>
                            <a:noFill/>
                          </wps:spPr>
                          <wps:txbx>
                            <w:txbxContent>
                              <w:p w14:paraId="11212206"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unlikely</w:t>
                                </w:r>
                              </w:p>
                            </w:txbxContent>
                          </wps:txbx>
                          <wps:bodyPr wrap="none" rtlCol="0">
                            <a:spAutoFit/>
                          </wps:bodyPr>
                        </wps:wsp>
                        <wps:wsp>
                          <wps:cNvPr id="197" name="TextBox 42"/>
                          <wps:cNvSpPr txBox="1"/>
                          <wps:spPr>
                            <a:xfrm>
                              <a:off x="370212" y="2371932"/>
                              <a:ext cx="628015" cy="237490"/>
                            </a:xfrm>
                            <a:prstGeom prst="rect">
                              <a:avLst/>
                            </a:prstGeom>
                            <a:noFill/>
                          </wps:spPr>
                          <wps:txbx>
                            <w:txbxContent>
                              <w:p w14:paraId="3A380DB9" w14:textId="77777777" w:rsidR="00417846" w:rsidRDefault="00417846" w:rsidP="00D67C5D">
                                <w:pPr>
                                  <w:pStyle w:val="NormalWeb"/>
                                  <w:spacing w:before="0" w:beforeAutospacing="0" w:after="0" w:afterAutospacing="0"/>
                                </w:pPr>
                                <w:r>
                                  <w:rPr>
                                    <w:rFonts w:ascii="Arial" w:hAnsi="Arial" w:cs="Arial"/>
                                    <w:color w:val="09294E"/>
                                    <w:kern w:val="24"/>
                                    <w:sz w:val="20"/>
                                    <w:szCs w:val="20"/>
                                  </w:rPr>
                                  <w:t>Unlikely</w:t>
                                </w:r>
                              </w:p>
                            </w:txbxContent>
                          </wps:txbx>
                          <wps:bodyPr wrap="none" rtlCol="0">
                            <a:spAutoFit/>
                          </wps:bodyPr>
                        </wps:wsp>
                        <wps:wsp>
                          <wps:cNvPr id="198" name="TextBox 44"/>
                          <wps:cNvSpPr txBox="1"/>
                          <wps:spPr>
                            <a:xfrm rot="16200000">
                              <a:off x="-1094807" y="1628440"/>
                              <a:ext cx="2435860" cy="237490"/>
                            </a:xfrm>
                            <a:prstGeom prst="rect">
                              <a:avLst/>
                            </a:prstGeom>
                            <a:noFill/>
                          </wps:spPr>
                          <wps:txbx>
                            <w:txbxContent>
                              <w:p w14:paraId="4733D14F"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Process: Likelihood of transformation</w:t>
                                </w:r>
                              </w:p>
                            </w:txbxContent>
                          </wps:txbx>
                          <wps:bodyPr wrap="square" rtlCol="0">
                            <a:spAutoFit/>
                          </wps:bodyPr>
                        </wps:wsp>
                        <wps:wsp>
                          <wps:cNvPr id="201" name="Rectangle 201"/>
                          <wps:cNvSpPr/>
                          <wps:spPr>
                            <a:xfrm>
                              <a:off x="1295322" y="690075"/>
                              <a:ext cx="2884744" cy="2507883"/>
                            </a:xfrm>
                            <a:prstGeom prst="rect">
                              <a:avLst/>
                            </a:prstGeom>
                            <a:gradFill flip="none" rotWithShape="1">
                              <a:gsLst>
                                <a:gs pos="60000">
                                  <a:srgbClr val="FF3700"/>
                                </a:gs>
                                <a:gs pos="0">
                                  <a:srgbClr val="009F4F"/>
                                </a:gs>
                                <a:gs pos="35000">
                                  <a:srgbClr val="F7D729"/>
                                </a:gs>
                                <a:gs pos="41000">
                                  <a:srgbClr val="F7D729"/>
                                </a:gs>
                                <a:gs pos="100000">
                                  <a:srgbClr val="FF402B"/>
                                </a:gs>
                              </a:gsLst>
                              <a:path path="circle">
                                <a:fillToRect r="100000" b="100000"/>
                              </a:path>
                              <a:tileRect l="-100000" t="-100000"/>
                            </a:gra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Straight Connector 202"/>
                          <wps:cNvCnPr>
                            <a:cxnSpLocks/>
                          </wps:cNvCnPr>
                          <wps:spPr>
                            <a:xfrm>
                              <a:off x="1848108" y="690076"/>
                              <a:ext cx="7710" cy="2507882"/>
                            </a:xfrm>
                            <a:prstGeom prst="line">
                              <a:avLst/>
                            </a:prstGeom>
                            <a:noFill/>
                            <a:ln w="19050" cap="flat" cmpd="sng" algn="ctr">
                              <a:solidFill>
                                <a:sysClr val="window" lastClr="FFFFFF"/>
                              </a:solidFill>
                              <a:prstDash val="solid"/>
                              <a:miter lim="800000"/>
                            </a:ln>
                            <a:effectLst/>
                          </wps:spPr>
                          <wps:bodyPr/>
                        </wps:wsp>
                        <wps:wsp>
                          <wps:cNvPr id="203" name="Straight Connector 203"/>
                          <wps:cNvCnPr>
                            <a:cxnSpLocks/>
                          </wps:cNvCnPr>
                          <wps:spPr>
                            <a:xfrm>
                              <a:off x="3041497" y="690076"/>
                              <a:ext cx="21186" cy="2507882"/>
                            </a:xfrm>
                            <a:prstGeom prst="line">
                              <a:avLst/>
                            </a:prstGeom>
                            <a:noFill/>
                            <a:ln w="19050" cap="flat" cmpd="sng" algn="ctr">
                              <a:solidFill>
                                <a:sysClr val="window" lastClr="FFFFFF"/>
                              </a:solidFill>
                              <a:prstDash val="solid"/>
                              <a:miter lim="800000"/>
                            </a:ln>
                            <a:effectLst/>
                          </wps:spPr>
                          <wps:bodyPr/>
                        </wps:wsp>
                        <wps:wsp>
                          <wps:cNvPr id="204" name="Straight Connector 204"/>
                          <wps:cNvCnPr>
                            <a:cxnSpLocks/>
                          </wps:cNvCnPr>
                          <wps:spPr>
                            <a:xfrm>
                              <a:off x="2443850" y="690076"/>
                              <a:ext cx="0" cy="2507882"/>
                            </a:xfrm>
                            <a:prstGeom prst="line">
                              <a:avLst/>
                            </a:prstGeom>
                            <a:noFill/>
                            <a:ln w="19050" cap="flat" cmpd="sng" algn="ctr">
                              <a:solidFill>
                                <a:sysClr val="window" lastClr="FFFFFF"/>
                              </a:solidFill>
                              <a:prstDash val="solid"/>
                              <a:miter lim="800000"/>
                            </a:ln>
                            <a:effectLst/>
                          </wps:spPr>
                          <wps:bodyPr/>
                        </wps:wsp>
                        <wps:wsp>
                          <wps:cNvPr id="205" name="Straight Connector 205"/>
                          <wps:cNvCnPr>
                            <a:cxnSpLocks/>
                          </wps:cNvCnPr>
                          <wps:spPr>
                            <a:xfrm>
                              <a:off x="1295322" y="1717607"/>
                              <a:ext cx="2884744" cy="0"/>
                            </a:xfrm>
                            <a:prstGeom prst="line">
                              <a:avLst/>
                            </a:prstGeom>
                            <a:noFill/>
                            <a:ln w="19050" cap="flat" cmpd="sng" algn="ctr">
                              <a:solidFill>
                                <a:sysClr val="window" lastClr="FFFFFF"/>
                              </a:solidFill>
                              <a:prstDash val="solid"/>
                              <a:miter lim="800000"/>
                            </a:ln>
                            <a:effectLst/>
                          </wps:spPr>
                          <wps:bodyPr/>
                        </wps:wsp>
                        <wps:wsp>
                          <wps:cNvPr id="206" name="Straight Connector 206"/>
                          <wps:cNvCnPr>
                            <a:cxnSpLocks/>
                          </wps:cNvCnPr>
                          <wps:spPr>
                            <a:xfrm>
                              <a:off x="1295322" y="1190111"/>
                              <a:ext cx="2884744" cy="0"/>
                            </a:xfrm>
                            <a:prstGeom prst="line">
                              <a:avLst/>
                            </a:prstGeom>
                            <a:noFill/>
                            <a:ln w="19050" cap="flat" cmpd="sng" algn="ctr">
                              <a:solidFill>
                                <a:sysClr val="window" lastClr="FFFFFF"/>
                              </a:solidFill>
                              <a:prstDash val="solid"/>
                              <a:miter lim="800000"/>
                            </a:ln>
                            <a:effectLst/>
                          </wps:spPr>
                          <wps:bodyPr/>
                        </wps:wsp>
                        <wps:wsp>
                          <wps:cNvPr id="207" name="Straight Connector 207"/>
                          <wps:cNvCnPr>
                            <a:cxnSpLocks/>
                          </wps:cNvCnPr>
                          <wps:spPr>
                            <a:xfrm>
                              <a:off x="1294164" y="2273575"/>
                              <a:ext cx="2885902" cy="0"/>
                            </a:xfrm>
                            <a:prstGeom prst="line">
                              <a:avLst/>
                            </a:prstGeom>
                            <a:noFill/>
                            <a:ln w="19050" cap="flat" cmpd="sng" algn="ctr">
                              <a:solidFill>
                                <a:sysClr val="window" lastClr="FFFFFF"/>
                              </a:solidFill>
                              <a:prstDash val="solid"/>
                              <a:miter lim="800000"/>
                            </a:ln>
                            <a:effectLst/>
                          </wps:spPr>
                          <wps:bodyPr/>
                        </wps:wsp>
                        <wps:wsp>
                          <wps:cNvPr id="208" name="Oval 208"/>
                          <wps:cNvSpPr/>
                          <wps:spPr>
                            <a:xfrm>
                              <a:off x="2124632" y="1434295"/>
                              <a:ext cx="146304" cy="146304"/>
                            </a:xfrm>
                            <a:prstGeom prst="ellipse">
                              <a:avLst/>
                            </a:prstGeom>
                            <a:solidFill>
                              <a:srgbClr val="7E7E7E"/>
                            </a:solidFill>
                            <a:ln w="12700" cap="flat" cmpd="sng" algn="ctr">
                              <a:solidFill>
                                <a:srgbClr val="7E7E7E"/>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9" name="TextBox 42">
                          <a:extLst/>
                        </wps:cNvPr>
                        <wps:cNvSpPr txBox="1"/>
                        <wps:spPr>
                          <a:xfrm>
                            <a:off x="362086" y="1858761"/>
                            <a:ext cx="662940" cy="237490"/>
                          </a:xfrm>
                          <a:prstGeom prst="rect">
                            <a:avLst/>
                          </a:prstGeom>
                          <a:noFill/>
                        </wps:spPr>
                        <wps:txbx>
                          <w:txbxContent>
                            <w:p w14:paraId="3712B356"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Possible</w:t>
                              </w:r>
                            </w:p>
                          </w:txbxContent>
                        </wps:txbx>
                        <wps:bodyPr wrap="none" rtlCol="0">
                          <a:spAutoFit/>
                        </wps:bodyPr>
                      </wps:wsp>
                      <wps:wsp>
                        <wps:cNvPr id="210" name="Straight Connector 210">
                          <a:extLst/>
                        </wps:cNvPr>
                        <wps:cNvCnPr>
                          <a:cxnSpLocks/>
                        </wps:cNvCnPr>
                        <wps:spPr>
                          <a:xfrm>
                            <a:off x="1295322" y="2756297"/>
                            <a:ext cx="2884744" cy="0"/>
                          </a:xfrm>
                          <a:prstGeom prst="line">
                            <a:avLst/>
                          </a:prstGeom>
                          <a:noFill/>
                          <a:ln w="19050" cap="flat" cmpd="sng" algn="ctr">
                            <a:solidFill>
                              <a:sysClr val="window" lastClr="FFFFFF"/>
                            </a:solidFill>
                            <a:prstDash val="solid"/>
                            <a:miter lim="800000"/>
                          </a:ln>
                          <a:effectLst/>
                        </wps:spPr>
                        <wps:bodyPr/>
                      </wps:wsp>
                      <wps:wsp>
                        <wps:cNvPr id="211" name="Straight Connector 211">
                          <a:extLst/>
                        </wps:cNvPr>
                        <wps:cNvCnPr>
                          <a:cxnSpLocks/>
                        </wps:cNvCnPr>
                        <wps:spPr>
                          <a:xfrm>
                            <a:off x="3656705" y="690075"/>
                            <a:ext cx="0" cy="2507883"/>
                          </a:xfrm>
                          <a:prstGeom prst="line">
                            <a:avLst/>
                          </a:prstGeom>
                          <a:noFill/>
                          <a:ln w="19050" cap="flat" cmpd="sng" algn="ctr">
                            <a:solidFill>
                              <a:sysClr val="window" lastClr="FFFFFF"/>
                            </a:solidFill>
                            <a:prstDash val="solid"/>
                            <a:miter lim="800000"/>
                          </a:ln>
                          <a:effectLst/>
                        </wps:spPr>
                        <wps:bodyPr/>
                      </wps:wsp>
                      <wps:wsp>
                        <wps:cNvPr id="212" name="TextBox 37">
                          <a:extLst/>
                        </wps:cNvPr>
                        <wps:cNvSpPr txBox="1"/>
                        <wps:spPr>
                          <a:xfrm>
                            <a:off x="3578512" y="367868"/>
                            <a:ext cx="687705" cy="237490"/>
                          </a:xfrm>
                          <a:prstGeom prst="rect">
                            <a:avLst/>
                          </a:prstGeom>
                          <a:noFill/>
                        </wps:spPr>
                        <wps:txbx>
                          <w:txbxContent>
                            <w:p w14:paraId="5F3320F4"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Negative</w:t>
                              </w:r>
                            </w:p>
                          </w:txbxContent>
                        </wps:txbx>
                        <wps:bodyPr wrap="square" rtlCol="0">
                          <a:spAutoFit/>
                        </wps:bodyPr>
                      </wps:wsp>
                    </wpg:wgp>
                  </a:graphicData>
                </a:graphic>
              </wp:inline>
            </w:drawing>
          </mc:Choice>
          <mc:Fallback>
            <w:pict>
              <v:group w14:anchorId="6DF92F9A" id="_x0000_s1052" style="width:335.6pt;height:251.8pt;mso-position-horizontal-relative:char;mso-position-vertical-relative:line" coordorigin="43" coordsize="42618,3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">
                <v:group id="Group 122" o:spid="_x0000_s1053" style="position:absolute;left:43;width:41757;height:31979" coordorigin="43" coordsize="41756,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oval id="Oval 123" o:spid="_x0000_s1054" style="position:absolute;left:3004;top:12960;width:7906;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" filled="f" strokecolor="#7e7e7e" strokeweight="1pt">
                    <v:stroke joinstyle="miter"/>
                  </v:oval>
                  <v:oval id="Oval 124" o:spid="_x0000_s1055" style="position:absolute;left:18024;top:3180;width:6613;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" filled="f" strokecolor="#7e7e7e" strokeweight="1pt">
                    <v:stroke joinstyle="miter"/>
                  </v:oval>
                  <v:shape id="TextBox 33" o:spid="_x0000_s1056" type="#_x0000_t202" style="position:absolute;left:15868;width:21171;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" filled="f" stroked="f">
                    <v:textbox style="mso-fit-shape-to-text:t">
                      <w:txbxContent>
                        <w:p w14:paraId="15A952D4" w14:textId="77777777" w:rsidR="00417846" w:rsidRDefault="00417846" w:rsidP="00D67C5D">
                          <w:pPr>
                            <w:pStyle w:val="NormalWeb"/>
                            <w:spacing w:before="0" w:beforeAutospacing="0" w:after="0" w:afterAutospacing="0"/>
                          </w:pPr>
                          <w:r>
                            <w:rPr>
                              <w:rFonts w:ascii="Arial" w:hAnsi="Arial" w:cs="Arial"/>
                              <w:color w:val="09294E"/>
                              <w:kern w:val="24"/>
                              <w:sz w:val="20"/>
                              <w:szCs w:val="20"/>
                            </w:rPr>
                            <w:t xml:space="preserve">Outcome: Extent of transformation </w:t>
                          </w:r>
                        </w:p>
                      </w:txbxContent>
                    </v:textbox>
                  </v:shape>
                  <v:shape id="TextBox 34" o:spid="_x0000_s1057" type="#_x0000_t202" style="position:absolute;left:12578;top:3675;width:501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14:paraId="44F4948F"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Major</w:t>
                          </w:r>
                        </w:p>
                      </w:txbxContent>
                    </v:textbox>
                  </v:shape>
                  <v:shape id="TextBox 35" o:spid="_x0000_s1058" type="#_x0000_t202" style="position:absolute;left:17934;top:3675;width:7195;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" filled="f" stroked="f">
                    <v:textbox style="mso-fit-shape-to-text:t">
                      <w:txbxContent>
                        <w:p w14:paraId="2DDCBCE9"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Moderate</w:t>
                          </w:r>
                        </w:p>
                      </w:txbxContent>
                    </v:textbox>
                  </v:shape>
                  <v:shape id="TextBox 36" o:spid="_x0000_s1059" type="#_x0000_t202" style="position:absolute;left:24401;top:3795;width:501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" filled="f" stroked="f">
                    <v:textbox style="mso-fit-shape-to-text:t">
                      <w:txbxContent>
                        <w:p w14:paraId="4DDB8BAB" w14:textId="77777777" w:rsidR="00417846" w:rsidRDefault="00417846" w:rsidP="00D67C5D">
                          <w:pPr>
                            <w:pStyle w:val="NormalWeb"/>
                            <w:spacing w:before="0" w:beforeAutospacing="0" w:after="0" w:afterAutospacing="0"/>
                          </w:pPr>
                          <w:r>
                            <w:rPr>
                              <w:rFonts w:ascii="Arial" w:hAnsi="Arial" w:cs="Arial"/>
                              <w:color w:val="09294E"/>
                              <w:kern w:val="24"/>
                              <w:sz w:val="20"/>
                              <w:szCs w:val="20"/>
                            </w:rPr>
                            <w:t>Minor</w:t>
                          </w:r>
                        </w:p>
                      </w:txbxContent>
                    </v:textbox>
                  </v:shape>
                  <v:shape id="TextBox 37" o:spid="_x0000_s1060" type="#_x0000_t202" style="position:absolute;left:30242;top:3675;width:4871;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" filled="f" stroked="f">
                    <v:textbox style="mso-fit-shape-to-text:t">
                      <w:txbxContent>
                        <w:p w14:paraId="1C5FAD2D"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None</w:t>
                          </w:r>
                        </w:p>
                      </w:txbxContent>
                    </v:textbox>
                  </v:shape>
                  <v:shape id="TextBox 39" o:spid="_x0000_s1061" type="#_x0000_t202" style="position:absolute;left:3601;top:7999;width:7620;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" filled="f" stroked="f">
                    <v:textbox style="mso-fit-shape-to-text:t">
                      <w:txbxContent>
                        <w:p w14:paraId="53C5B0B3"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likely</w:t>
                          </w:r>
                        </w:p>
                      </w:txbxContent>
                    </v:textbox>
                  </v:shape>
                  <v:shape id="TextBox 40" o:spid="_x0000_s1062" type="#_x0000_t202" style="position:absolute;left:3601;top:13392;width:508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" filled="f" stroked="f">
                    <v:textbox style="mso-fit-shape-to-text:t">
                      <w:txbxContent>
                        <w:p w14:paraId="659CFE70" w14:textId="77777777" w:rsidR="00417846" w:rsidRDefault="00417846" w:rsidP="00D67C5D">
                          <w:pPr>
                            <w:pStyle w:val="NormalWeb"/>
                            <w:spacing w:before="0" w:beforeAutospacing="0" w:after="0" w:afterAutospacing="0"/>
                          </w:pPr>
                          <w:r>
                            <w:rPr>
                              <w:rFonts w:ascii="Arial" w:hAnsi="Arial" w:cs="Arial"/>
                              <w:color w:val="09294E"/>
                              <w:kern w:val="24"/>
                              <w:sz w:val="20"/>
                              <w:szCs w:val="20"/>
                            </w:rPr>
                            <w:t>Likely</w:t>
                          </w:r>
                        </w:p>
                      </w:txbxContent>
                    </v:textbox>
                  </v:shape>
                  <v:shape id="TextBox 41" o:spid="_x0000_s1063" type="#_x0000_t202" style="position:absolute;left:3601;top:27922;width:903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" filled="f" stroked="f">
                    <v:textbox style="mso-fit-shape-to-text:t">
                      <w:txbxContent>
                        <w:p w14:paraId="11212206" w14:textId="77777777" w:rsidR="00417846" w:rsidRDefault="00417846" w:rsidP="00D67C5D">
                          <w:pPr>
                            <w:pStyle w:val="NormalWeb"/>
                            <w:spacing w:before="0" w:beforeAutospacing="0" w:after="0" w:afterAutospacing="0"/>
                          </w:pPr>
                          <w:r>
                            <w:rPr>
                              <w:rFonts w:ascii="Arial" w:hAnsi="Arial" w:cs="Arial"/>
                              <w:color w:val="09294E"/>
                              <w:kern w:val="24"/>
                              <w:sz w:val="20"/>
                              <w:szCs w:val="20"/>
                            </w:rPr>
                            <w:t>Very unlikely</w:t>
                          </w:r>
                        </w:p>
                      </w:txbxContent>
                    </v:textbox>
                  </v:shape>
                  <v:shape id="TextBox 42" o:spid="_x0000_s1064" type="#_x0000_t202" style="position:absolute;left:3702;top:23719;width:628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" filled="f" stroked="f">
                    <v:textbox style="mso-fit-shape-to-text:t">
                      <w:txbxContent>
                        <w:p w14:paraId="3A380DB9" w14:textId="77777777" w:rsidR="00417846" w:rsidRDefault="00417846" w:rsidP="00D67C5D">
                          <w:pPr>
                            <w:pStyle w:val="NormalWeb"/>
                            <w:spacing w:before="0" w:beforeAutospacing="0" w:after="0" w:afterAutospacing="0"/>
                          </w:pPr>
                          <w:r>
                            <w:rPr>
                              <w:rFonts w:ascii="Arial" w:hAnsi="Arial" w:cs="Arial"/>
                              <w:color w:val="09294E"/>
                              <w:kern w:val="24"/>
                              <w:sz w:val="20"/>
                              <w:szCs w:val="20"/>
                            </w:rPr>
                            <w:t>Unlikely</w:t>
                          </w:r>
                        </w:p>
                      </w:txbxContent>
                    </v:textbox>
                  </v:shape>
                  <v:shape id="TextBox 44" o:spid="_x0000_s1065" type="#_x0000_t202" style="position:absolute;left:-10949;top:16284;width:24359;height:23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" filled="f" stroked="f">
                    <v:textbox style="mso-fit-shape-to-text:t">
                      <w:txbxContent>
                        <w:p w14:paraId="4733D14F"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Process: Likelihood of transformation</w:t>
                          </w:r>
                        </w:p>
                      </w:txbxContent>
                    </v:textbox>
                  </v:shape>
                  <v:rect id="Rectangle 201" o:spid="_x0000_s1066" style="position:absolute;left:12953;top:6900;width:28847;height:2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" fillcolor="#009f4f" stroked="f" strokeweight="1pt">
                    <v:fill color2="#ff402b" rotate="t" colors="0 #009f4f;22938f #f7d729;26870f #f7d729;39322f #ff3700;1 #ff402b" focus="100%" type="gradientRadial"/>
                  </v:rect>
                  <v:line id="Straight Connector 202" o:spid="_x0000_s1067" style="position:absolute;visibility:visible;mso-wrap-style:square" from="18481,6900" to="18558,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" strokecolor="window" strokeweight="1.5pt">
                    <v:stroke joinstyle="miter"/>
                    <o:lock v:ext="edit" shapetype="f"/>
                  </v:line>
                  <v:line id="Straight Connector 203" o:spid="_x0000_s1068" style="position:absolute;visibility:visible;mso-wrap-style:square" from="30414,6900" to="30626,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" strokecolor="window" strokeweight="1.5pt">
                    <v:stroke joinstyle="miter"/>
                    <o:lock v:ext="edit" shapetype="f"/>
                  </v:line>
                  <v:line id="Straight Connector 204" o:spid="_x0000_s1069" style="position:absolute;visibility:visible;mso-wrap-style:square" from="24438,6900" to="24438,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" strokecolor="window" strokeweight="1.5pt">
                    <v:stroke joinstyle="miter"/>
                    <o:lock v:ext="edit" shapetype="f"/>
                  </v:line>
                  <v:line id="Straight Connector 205" o:spid="_x0000_s1070" style="position:absolute;visibility:visible;mso-wrap-style:square" from="12953,17176" to="41800,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" strokecolor="window" strokeweight="1.5pt">
                    <v:stroke joinstyle="miter"/>
                    <o:lock v:ext="edit" shapetype="f"/>
                  </v:line>
                  <v:line id="Straight Connector 206" o:spid="_x0000_s1071" style="position:absolute;visibility:visible;mso-wrap-style:square" from="12953,11901" to="41800,1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" strokecolor="window" strokeweight="1.5pt">
                    <v:stroke joinstyle="miter"/>
                    <o:lock v:ext="edit" shapetype="f"/>
                  </v:line>
                  <v:line id="Straight Connector 207" o:spid="_x0000_s1072" style="position:absolute;visibility:visible;mso-wrap-style:square" from="12941,22735" to="41800,2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" strokecolor="window" strokeweight="1.5pt">
                    <v:stroke joinstyle="miter"/>
                    <o:lock v:ext="edit" shapetype="f"/>
                  </v:line>
                  <v:oval id="Oval 208" o:spid="_x0000_s1073" style="position:absolute;left:21246;top:14342;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" fillcolor="#7e7e7e" strokecolor="#7e7e7e" strokeweight="1pt">
                    <v:stroke joinstyle="miter"/>
                  </v:oval>
                </v:group>
                <v:shape id="TextBox 42" o:spid="_x0000_s1074" type="#_x0000_t202" style="position:absolute;left:3620;top:18587;width:6630;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" filled="f" stroked="f">
                  <v:textbox style="mso-fit-shape-to-text:t">
                    <w:txbxContent>
                      <w:p w14:paraId="3712B356" w14:textId="77777777" w:rsidR="00417846" w:rsidRDefault="00417846" w:rsidP="00D67C5D">
                        <w:pPr>
                          <w:pStyle w:val="NormalWeb"/>
                          <w:spacing w:before="0" w:beforeAutospacing="0" w:after="0" w:afterAutospacing="0"/>
                        </w:pPr>
                        <w:r>
                          <w:rPr>
                            <w:rFonts w:ascii="Arial" w:hAnsi="Arial" w:cs="Arial"/>
                            <w:color w:val="09294E"/>
                            <w:kern w:val="24"/>
                            <w:sz w:val="20"/>
                            <w:szCs w:val="20"/>
                          </w:rPr>
                          <w:t>Possible</w:t>
                        </w:r>
                      </w:p>
                    </w:txbxContent>
                  </v:textbox>
                </v:shape>
                <v:line id="Straight Connector 210" o:spid="_x0000_s1075" style="position:absolute;visibility:visible;mso-wrap-style:square" from="12953,27562" to="41800,2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" strokecolor="window" strokeweight="1.5pt">
                  <v:stroke joinstyle="miter"/>
                  <o:lock v:ext="edit" shapetype="f"/>
                </v:line>
                <v:line id="Straight Connector 211" o:spid="_x0000_s1076" style="position:absolute;visibility:visible;mso-wrap-style:square" from="36567,6900" to="36567,3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" strokecolor="window" strokeweight="1.5pt">
                  <v:stroke joinstyle="miter"/>
                  <o:lock v:ext="edit" shapetype="f"/>
                </v:line>
                <v:shape id="TextBox 37" o:spid="_x0000_s1077" type="#_x0000_t202" style="position:absolute;left:35785;top:3678;width:68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5F3320F4" w14:textId="77777777" w:rsidR="00417846" w:rsidRDefault="00417846" w:rsidP="00D67C5D">
                        <w:pPr>
                          <w:pStyle w:val="NormalWeb"/>
                          <w:spacing w:before="0" w:beforeAutospacing="0" w:after="0" w:afterAutospacing="0"/>
                        </w:pPr>
                        <w:r>
                          <w:rPr>
                            <w:rFonts w:ascii="Arial" w:hAnsi="Arial" w:cs="Arial"/>
                            <w:color w:val="09294E"/>
                            <w:kern w:val="24"/>
                            <w:sz w:val="20"/>
                            <w:szCs w:val="20"/>
                          </w:rPr>
                          <w:t>Negative</w:t>
                        </w:r>
                      </w:p>
                    </w:txbxContent>
                  </v:textbox>
                </v:shape>
                <w10:anchorlock/>
              </v:group>
            </w:pict>
          </mc:Fallback>
        </mc:AlternateContent>
      </w:r>
    </w:p>
    <w:p w14:paraId="06A6A783" w14:textId="77777777" w:rsidR="00944F58" w:rsidRDefault="00944F58" w:rsidP="00D67C5D">
      <w:pPr>
        <w:rPr>
          <w:rFonts w:eastAsia="Calibri"/>
          <w:color w:val="000000"/>
        </w:rPr>
      </w:pPr>
    </w:p>
    <w:tbl>
      <w:tblPr>
        <w:tblStyle w:val="ICATTable"/>
        <w:tblW w:w="9275" w:type="dxa"/>
        <w:tblLook w:val="04A0" w:firstRow="1" w:lastRow="0" w:firstColumn="1" w:lastColumn="0" w:noHBand="0" w:noVBand="1"/>
      </w:tblPr>
      <w:tblGrid>
        <w:gridCol w:w="3626"/>
        <w:gridCol w:w="5649"/>
      </w:tblGrid>
      <w:tr w:rsidR="00D67C5D" w:rsidRPr="00A16CD7" w14:paraId="4CA2A516" w14:textId="77777777" w:rsidTr="00AB2F1F">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626" w:type="dxa"/>
          </w:tcPr>
          <w:p w14:paraId="2A60D02E" w14:textId="77777777" w:rsidR="00D67C5D" w:rsidRPr="00A16CD7" w:rsidRDefault="00D67C5D" w:rsidP="00D7205E">
            <w:pPr>
              <w:spacing w:line="240" w:lineRule="auto"/>
              <w:rPr>
                <w:rFonts w:eastAsia="Times New Roman"/>
                <w:lang w:eastAsia="zh-CN"/>
              </w:rPr>
            </w:pPr>
            <w:r>
              <w:rPr>
                <w:rFonts w:eastAsia="Times New Roman"/>
                <w:lang w:eastAsia="zh-CN"/>
              </w:rPr>
              <w:t>Information</w:t>
            </w:r>
          </w:p>
        </w:tc>
        <w:tc>
          <w:tcPr>
            <w:tcW w:w="5649" w:type="dxa"/>
          </w:tcPr>
          <w:p w14:paraId="5F1F3E37" w14:textId="77777777" w:rsidR="00D67C5D" w:rsidRPr="00A16CD7"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D67C5D" w:rsidRPr="00A16CD7" w14:paraId="0CA6C460" w14:textId="77777777" w:rsidTr="00AB2F1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26" w:type="dxa"/>
          </w:tcPr>
          <w:p w14:paraId="16A4266B" w14:textId="77777777" w:rsidR="00D67C5D" w:rsidRPr="00A16CD7" w:rsidRDefault="00D67C5D" w:rsidP="00D7205E">
            <w:pPr>
              <w:spacing w:line="240" w:lineRule="auto"/>
              <w:rPr>
                <w:rFonts w:eastAsia="Times New Roman"/>
                <w:lang w:eastAsia="zh-CN"/>
              </w:rPr>
            </w:pPr>
            <w:r>
              <w:rPr>
                <w:rFonts w:eastAsia="Times New Roman"/>
                <w:lang w:eastAsia="zh-CN"/>
              </w:rPr>
              <w:t>The final ex-post assessment result in terms of the extent of transformation expected and the likelihood that the expected transformation can be realized over the assessment period, including the underlying rationale for the conclusions</w:t>
            </w:r>
          </w:p>
        </w:tc>
        <w:tc>
          <w:tcPr>
            <w:tcW w:w="5649" w:type="dxa"/>
          </w:tcPr>
          <w:p w14:paraId="3262A027" w14:textId="1E485593" w:rsidR="00D67C5D" w:rsidRPr="00A16CD7" w:rsidRDefault="00944F58" w:rsidP="00D7205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r w:rsidRPr="00473089">
              <w:rPr>
                <w:rFonts w:eastAsia="Times New Roman"/>
                <w:i/>
                <w:lang w:eastAsia="zh-CN"/>
              </w:rPr>
              <w:t>Provide descriptive information with rationale</w:t>
            </w:r>
          </w:p>
        </w:tc>
      </w:tr>
    </w:tbl>
    <w:p w14:paraId="74C83FEF" w14:textId="77777777" w:rsidR="00D67C5D" w:rsidRPr="006202D2" w:rsidRDefault="00D67C5D" w:rsidP="00D67C5D">
      <w:pPr>
        <w:rPr>
          <w:rFonts w:eastAsia="Calibri"/>
          <w:color w:val="000000"/>
        </w:rPr>
      </w:pPr>
    </w:p>
    <w:p w14:paraId="1C21009F" w14:textId="77777777" w:rsidR="00913D01" w:rsidRDefault="00913D01">
      <w:pPr>
        <w:spacing w:before="240" w:after="0" w:line="312" w:lineRule="auto"/>
        <w:rPr>
          <w:rStyle w:val="normaltextrun"/>
          <w:rFonts w:eastAsia="Times New Roman"/>
          <w:color w:val="4A92DB"/>
          <w:sz w:val="28"/>
          <w:lang w:eastAsia="zh-CN"/>
        </w:rPr>
      </w:pPr>
      <w:r>
        <w:rPr>
          <w:rStyle w:val="normaltextrun"/>
          <w:rFonts w:eastAsia="Times New Roman"/>
          <w:color w:val="4A92DB"/>
          <w:sz w:val="28"/>
          <w:lang w:eastAsia="zh-CN"/>
        </w:rPr>
        <w:br w:type="page"/>
      </w:r>
    </w:p>
    <w:p w14:paraId="40E5E0D0" w14:textId="796112F4" w:rsidR="00D67C5D" w:rsidRDefault="00D67C5D" w:rsidP="00D67C5D">
      <w:pPr>
        <w:spacing w:after="0" w:line="240" w:lineRule="auto"/>
        <w:rPr>
          <w:rStyle w:val="normaltextrun"/>
          <w:rFonts w:eastAsia="Times New Roman"/>
          <w:color w:val="4A92DB"/>
          <w:sz w:val="28"/>
          <w:lang w:eastAsia="zh-CN"/>
        </w:rPr>
      </w:pPr>
      <w:r w:rsidRPr="00A6425D">
        <w:rPr>
          <w:rStyle w:val="normaltextrun"/>
          <w:rFonts w:eastAsia="Times New Roman"/>
          <w:color w:val="4A92DB"/>
          <w:sz w:val="28"/>
          <w:lang w:eastAsia="zh-CN"/>
        </w:rPr>
        <w:lastRenderedPageBreak/>
        <w:t>Part I</w:t>
      </w:r>
      <w:r>
        <w:rPr>
          <w:rStyle w:val="normaltextrun"/>
          <w:rFonts w:eastAsia="Times New Roman"/>
          <w:color w:val="4A92DB"/>
          <w:sz w:val="28"/>
          <w:lang w:eastAsia="zh-CN"/>
        </w:rPr>
        <w:t>V</w:t>
      </w:r>
      <w:r w:rsidRPr="00A6425D">
        <w:rPr>
          <w:rStyle w:val="normaltextrun"/>
          <w:rFonts w:eastAsia="Times New Roman"/>
          <w:color w:val="4A92DB"/>
          <w:sz w:val="28"/>
          <w:lang w:eastAsia="zh-CN"/>
        </w:rPr>
        <w:t xml:space="preserve">: </w:t>
      </w:r>
      <w:r>
        <w:rPr>
          <w:rStyle w:val="normaltextrun"/>
          <w:rFonts w:eastAsia="Times New Roman"/>
          <w:color w:val="4A92DB"/>
          <w:sz w:val="28"/>
          <w:lang w:eastAsia="zh-CN"/>
        </w:rPr>
        <w:t xml:space="preserve">Monitoring and Reporting </w:t>
      </w:r>
    </w:p>
    <w:p w14:paraId="4AF4B1C6" w14:textId="77777777" w:rsidR="00D67C5D" w:rsidRPr="009944FC" w:rsidRDefault="00D67C5D" w:rsidP="00D7205E">
      <w:pPr>
        <w:rPr>
          <w:rFonts w:eastAsia="SimSun"/>
          <w:i/>
          <w:color w:val="404040"/>
          <w:sz w:val="24"/>
          <w:szCs w:val="24"/>
        </w:rPr>
      </w:pPr>
      <w:r w:rsidRPr="009944FC">
        <w:rPr>
          <w:rFonts w:eastAsia="SimSun"/>
          <w:color w:val="404040"/>
          <w:sz w:val="24"/>
          <w:szCs w:val="24"/>
        </w:rPr>
        <w:t>Chapter 10: Monitoring performance over time</w:t>
      </w:r>
    </w:p>
    <w:p w14:paraId="2854DE89" w14:textId="77777777" w:rsidR="00D67C5D" w:rsidRDefault="00D67C5D" w:rsidP="00D67C5D">
      <w:pPr>
        <w:pStyle w:val="ListParagraph"/>
        <w:numPr>
          <w:ilvl w:val="0"/>
          <w:numId w:val="7"/>
        </w:numPr>
        <w:rPr>
          <w:color w:val="000000"/>
        </w:rPr>
      </w:pPr>
      <w:r>
        <w:rPr>
          <w:color w:val="000000"/>
        </w:rPr>
        <w:t>Define t</w:t>
      </w:r>
      <w:r w:rsidRPr="006202D2">
        <w:rPr>
          <w:color w:val="000000"/>
        </w:rPr>
        <w:t>he monitoring period</w:t>
      </w:r>
    </w:p>
    <w:p w14:paraId="5AE9ECEF" w14:textId="77777777" w:rsidR="00D67C5D" w:rsidRDefault="00D67C5D" w:rsidP="00D67C5D">
      <w:pPr>
        <w:pStyle w:val="ListParagraph"/>
        <w:numPr>
          <w:ilvl w:val="0"/>
          <w:numId w:val="7"/>
        </w:numPr>
        <w:rPr>
          <w:color w:val="000000"/>
        </w:rPr>
      </w:pPr>
      <w:r>
        <w:rPr>
          <w:color w:val="000000"/>
        </w:rPr>
        <w:t>Identify the key performance indicators that is used to track performance of the policy or action over time</w:t>
      </w:r>
    </w:p>
    <w:tbl>
      <w:tblPr>
        <w:tblStyle w:val="ICATTable"/>
        <w:tblW w:w="9331" w:type="dxa"/>
        <w:tblLook w:val="04A0" w:firstRow="1" w:lastRow="0" w:firstColumn="1" w:lastColumn="0" w:noHBand="0" w:noVBand="1"/>
      </w:tblPr>
      <w:tblGrid>
        <w:gridCol w:w="3648"/>
        <w:gridCol w:w="5683"/>
      </w:tblGrid>
      <w:tr w:rsidR="00D67C5D" w:rsidRPr="00A16CD7" w14:paraId="2C48C9B2" w14:textId="77777777" w:rsidTr="00AB2F1F">
        <w:trPr>
          <w:cnfStyle w:val="100000000000" w:firstRow="1" w:lastRow="0" w:firstColumn="0" w:lastColumn="0" w:oddVBand="0" w:evenVBand="0" w:oddHBand="0"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3648" w:type="dxa"/>
          </w:tcPr>
          <w:p w14:paraId="5EAB7148" w14:textId="77777777" w:rsidR="00D67C5D" w:rsidRPr="00A16CD7" w:rsidRDefault="00D67C5D" w:rsidP="00D7205E">
            <w:pPr>
              <w:spacing w:line="240" w:lineRule="auto"/>
              <w:rPr>
                <w:rFonts w:eastAsia="Times New Roman"/>
                <w:lang w:eastAsia="zh-CN"/>
              </w:rPr>
            </w:pPr>
            <w:r>
              <w:rPr>
                <w:rFonts w:eastAsia="Times New Roman"/>
                <w:lang w:eastAsia="zh-CN"/>
              </w:rPr>
              <w:t>Information</w:t>
            </w:r>
          </w:p>
        </w:tc>
        <w:tc>
          <w:tcPr>
            <w:tcW w:w="5683" w:type="dxa"/>
          </w:tcPr>
          <w:p w14:paraId="7225B976" w14:textId="77777777" w:rsidR="00D67C5D" w:rsidRPr="00A16CD7"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D67C5D" w:rsidRPr="00A16CD7" w14:paraId="5DF5E29E" w14:textId="77777777" w:rsidTr="00AB2F1F">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648" w:type="dxa"/>
          </w:tcPr>
          <w:p w14:paraId="7F6E85CE" w14:textId="77777777" w:rsidR="00D67C5D" w:rsidRPr="00A16CD7" w:rsidRDefault="00D67C5D" w:rsidP="00D7205E">
            <w:pPr>
              <w:spacing w:line="240" w:lineRule="auto"/>
              <w:rPr>
                <w:rFonts w:eastAsia="Times New Roman"/>
                <w:lang w:eastAsia="zh-CN"/>
              </w:rPr>
            </w:pPr>
            <w:r>
              <w:rPr>
                <w:rFonts w:eastAsia="Times New Roman"/>
                <w:lang w:eastAsia="zh-CN"/>
              </w:rPr>
              <w:t>Define a monitoring period that is long enough to capture the full range of transformational impacts</w:t>
            </w:r>
          </w:p>
        </w:tc>
        <w:tc>
          <w:tcPr>
            <w:tcW w:w="5683" w:type="dxa"/>
          </w:tcPr>
          <w:p w14:paraId="4E102F5D" w14:textId="77777777" w:rsidR="00D67C5D" w:rsidRPr="00A16CD7"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tr w:rsidR="00D67C5D" w:rsidRPr="00A16CD7" w14:paraId="20109AF3" w14:textId="77777777" w:rsidTr="00AB2F1F">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648" w:type="dxa"/>
          </w:tcPr>
          <w:p w14:paraId="3D03AD74" w14:textId="77777777" w:rsidR="00D67C5D" w:rsidRDefault="00D67C5D" w:rsidP="00D7205E">
            <w:pPr>
              <w:spacing w:line="240" w:lineRule="auto"/>
              <w:rPr>
                <w:rFonts w:eastAsia="Times New Roman"/>
                <w:lang w:eastAsia="zh-CN"/>
              </w:rPr>
            </w:pPr>
            <w:r>
              <w:rPr>
                <w:rFonts w:eastAsia="Times New Roman"/>
                <w:lang w:eastAsia="zh-CN"/>
              </w:rPr>
              <w:t xml:space="preserve">The key performance indicators that are used to track performance of the policy or action over time </w:t>
            </w:r>
          </w:p>
        </w:tc>
        <w:tc>
          <w:tcPr>
            <w:tcW w:w="5683" w:type="dxa"/>
          </w:tcPr>
          <w:p w14:paraId="5121FDC0" w14:textId="77777777" w:rsidR="00D67C5D" w:rsidRPr="00A16CD7" w:rsidRDefault="00D67C5D" w:rsidP="00D7205E">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zh-CN"/>
              </w:rPr>
            </w:pPr>
          </w:p>
        </w:tc>
      </w:tr>
    </w:tbl>
    <w:p w14:paraId="38151AD8" w14:textId="5807A039" w:rsidR="00D67C5D" w:rsidRDefault="00D67C5D" w:rsidP="00D67C5D">
      <w:pPr>
        <w:pStyle w:val="ListParagraph"/>
        <w:numPr>
          <w:ilvl w:val="0"/>
          <w:numId w:val="7"/>
        </w:numPr>
        <w:rPr>
          <w:color w:val="000000"/>
        </w:rPr>
      </w:pPr>
      <w:r>
        <w:rPr>
          <w:color w:val="000000"/>
        </w:rPr>
        <w:t xml:space="preserve">Monitor each key performance indicator over time in line with the monitoring plan </w:t>
      </w:r>
    </w:p>
    <w:p w14:paraId="548E6893" w14:textId="77777777" w:rsidR="00D7205E" w:rsidRDefault="00D7205E" w:rsidP="00D67C5D">
      <w:pPr>
        <w:pStyle w:val="ListParagraph"/>
        <w:ind w:left="0"/>
        <w:rPr>
          <w:i/>
          <w:color w:val="000000"/>
        </w:rPr>
      </w:pPr>
    </w:p>
    <w:p w14:paraId="31B3A03A" w14:textId="59420388" w:rsidR="00D67C5D" w:rsidRPr="00AC05EE" w:rsidRDefault="00D67C5D" w:rsidP="00D67C5D">
      <w:pPr>
        <w:pStyle w:val="ListParagraph"/>
        <w:ind w:left="0"/>
        <w:rPr>
          <w:i/>
          <w:color w:val="000000"/>
        </w:rPr>
      </w:pPr>
      <w:r w:rsidRPr="00AC05EE">
        <w:rPr>
          <w:i/>
          <w:color w:val="000000"/>
        </w:rPr>
        <w:t xml:space="preserve">Note: See </w:t>
      </w:r>
      <w:r w:rsidR="00944F58" w:rsidRPr="00AB2F1F">
        <w:rPr>
          <w:i/>
          <w:color w:val="000000"/>
        </w:rPr>
        <w:fldChar w:fldCharType="begin"/>
      </w:r>
      <w:r w:rsidR="00944F58" w:rsidRPr="00944F58">
        <w:rPr>
          <w:i/>
          <w:color w:val="000000"/>
        </w:rPr>
        <w:instrText xml:space="preserve"> REF _Ref10247137 \h </w:instrText>
      </w:r>
      <w:r w:rsidR="00944F58" w:rsidRPr="00AB2F1F">
        <w:rPr>
          <w:i/>
          <w:color w:val="000000"/>
        </w:rPr>
        <w:instrText xml:space="preserve"> \* MERGEFORMAT </w:instrText>
      </w:r>
      <w:r w:rsidR="00944F58" w:rsidRPr="00AB2F1F">
        <w:rPr>
          <w:i/>
          <w:color w:val="000000"/>
        </w:rPr>
      </w:r>
      <w:r w:rsidR="00944F58" w:rsidRPr="00AB2F1F">
        <w:rPr>
          <w:i/>
          <w:color w:val="000000"/>
        </w:rPr>
        <w:fldChar w:fldCharType="separate"/>
      </w:r>
      <w:r w:rsidR="00944F58" w:rsidRPr="00AB2F1F">
        <w:rPr>
          <w:i/>
        </w:rPr>
        <w:t xml:space="preserve">Table </w:t>
      </w:r>
      <w:r w:rsidR="00944F58" w:rsidRPr="00AB2F1F">
        <w:rPr>
          <w:i/>
          <w:noProof/>
        </w:rPr>
        <w:t>10</w:t>
      </w:r>
      <w:r w:rsidR="00944F58" w:rsidRPr="00AB2F1F">
        <w:rPr>
          <w:i/>
        </w:rPr>
        <w:t>.</w:t>
      </w:r>
      <w:r w:rsidR="00944F58" w:rsidRPr="00AB2F1F">
        <w:rPr>
          <w:i/>
          <w:noProof/>
        </w:rPr>
        <w:t>1</w:t>
      </w:r>
      <w:r w:rsidR="00944F58" w:rsidRPr="00AB2F1F">
        <w:rPr>
          <w:i/>
          <w:color w:val="000000"/>
        </w:rPr>
        <w:fldChar w:fldCharType="end"/>
      </w:r>
      <w:r w:rsidRPr="00AC05EE">
        <w:rPr>
          <w:i/>
          <w:color w:val="000000"/>
        </w:rPr>
        <w:t xml:space="preserve"> for an example of filling out the template</w:t>
      </w:r>
    </w:p>
    <w:tbl>
      <w:tblPr>
        <w:tblStyle w:val="ICATTable"/>
        <w:tblW w:w="0" w:type="auto"/>
        <w:tblLook w:val="04A0" w:firstRow="1" w:lastRow="0" w:firstColumn="1" w:lastColumn="0" w:noHBand="0" w:noVBand="1"/>
      </w:tblPr>
      <w:tblGrid>
        <w:gridCol w:w="1061"/>
        <w:gridCol w:w="1946"/>
        <w:gridCol w:w="1895"/>
        <w:gridCol w:w="1570"/>
        <w:gridCol w:w="1528"/>
        <w:gridCol w:w="1350"/>
      </w:tblGrid>
      <w:tr w:rsidR="00D67C5D" w:rsidRPr="00AE799A" w14:paraId="43DED446" w14:textId="77777777" w:rsidTr="00D67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16B061" w14:textId="77777777" w:rsidR="00D67C5D" w:rsidRPr="00663430" w:rsidRDefault="00D67C5D" w:rsidP="00D7205E">
            <w:pPr>
              <w:spacing w:line="240" w:lineRule="auto"/>
            </w:pPr>
            <w:r w:rsidRPr="00663430">
              <w:t>Indicator</w:t>
            </w:r>
          </w:p>
        </w:tc>
        <w:tc>
          <w:tcPr>
            <w:tcW w:w="0" w:type="auto"/>
          </w:tcPr>
          <w:p w14:paraId="287954E1" w14:textId="77777777" w:rsidR="00D67C5D" w:rsidRPr="00663430"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pPr>
            <w:r w:rsidRPr="00663430">
              <w:t>Type of data (quantitative/ qualitative)</w:t>
            </w:r>
          </w:p>
        </w:tc>
        <w:tc>
          <w:tcPr>
            <w:tcW w:w="0" w:type="auto"/>
          </w:tcPr>
          <w:p w14:paraId="51B9F4D5" w14:textId="77777777" w:rsidR="00D67C5D" w:rsidRPr="00663430"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pPr>
            <w:r w:rsidRPr="00663430">
              <w:t>Monitoring frequency and date of collection</w:t>
            </w:r>
          </w:p>
        </w:tc>
        <w:tc>
          <w:tcPr>
            <w:tcW w:w="0" w:type="auto"/>
          </w:tcPr>
          <w:p w14:paraId="65F278F3" w14:textId="77777777" w:rsidR="00D67C5D" w:rsidRPr="00663430"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pPr>
            <w:r w:rsidRPr="00663430">
              <w:t>Data source/ collection method</w:t>
            </w:r>
          </w:p>
        </w:tc>
        <w:tc>
          <w:tcPr>
            <w:tcW w:w="0" w:type="auto"/>
          </w:tcPr>
          <w:p w14:paraId="2216FFDC" w14:textId="77777777" w:rsidR="00D67C5D" w:rsidRPr="00663430"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pPr>
            <w:r w:rsidRPr="00663430">
              <w:t>Responsible entity</w:t>
            </w:r>
          </w:p>
        </w:tc>
        <w:tc>
          <w:tcPr>
            <w:tcW w:w="0" w:type="auto"/>
          </w:tcPr>
          <w:p w14:paraId="67625EE1" w14:textId="77777777" w:rsidR="00D67C5D" w:rsidRPr="00663430"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pPr>
            <w:r w:rsidRPr="00663430">
              <w:t>Observed data (unit)</w:t>
            </w:r>
          </w:p>
        </w:tc>
      </w:tr>
      <w:tr w:rsidR="00D67C5D" w:rsidRPr="00AE799A" w14:paraId="704F9E18" w14:textId="77777777" w:rsidTr="00D67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8268E8" w14:textId="77777777" w:rsidR="00D67C5D" w:rsidRPr="007260E5" w:rsidRDefault="00D67C5D" w:rsidP="00D7205E">
            <w:pPr>
              <w:spacing w:line="240" w:lineRule="auto"/>
            </w:pPr>
          </w:p>
        </w:tc>
        <w:tc>
          <w:tcPr>
            <w:tcW w:w="0" w:type="auto"/>
          </w:tcPr>
          <w:p w14:paraId="63FF6033"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571A6F26"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2C26F0DA"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6CF2B22F"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35AAB0DB"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r>
      <w:tr w:rsidR="00D67C5D" w:rsidRPr="00AE799A" w14:paraId="496D3DD1" w14:textId="77777777" w:rsidTr="00D67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70E512" w14:textId="77777777" w:rsidR="00D67C5D" w:rsidRPr="007260E5" w:rsidRDefault="00D67C5D" w:rsidP="00D7205E">
            <w:pPr>
              <w:spacing w:line="240" w:lineRule="auto"/>
            </w:pPr>
          </w:p>
        </w:tc>
        <w:tc>
          <w:tcPr>
            <w:tcW w:w="0" w:type="auto"/>
          </w:tcPr>
          <w:p w14:paraId="3B10C22D" w14:textId="77777777" w:rsidR="00D67C5D" w:rsidRPr="007260E5" w:rsidRDefault="00D67C5D" w:rsidP="00D7205E">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0CF5FBA3" w14:textId="77777777" w:rsidR="00D67C5D" w:rsidRPr="007260E5" w:rsidRDefault="00D67C5D" w:rsidP="00D7205E">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53C35409" w14:textId="77777777" w:rsidR="00D67C5D" w:rsidRPr="007260E5" w:rsidRDefault="00D67C5D" w:rsidP="00D7205E">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077BC37A" w14:textId="77777777" w:rsidR="00D67C5D" w:rsidRPr="007260E5" w:rsidRDefault="00D67C5D" w:rsidP="00D7205E">
            <w:pPr>
              <w:spacing w:line="240" w:lineRule="auto"/>
              <w:cnfStyle w:val="000000010000" w:firstRow="0" w:lastRow="0" w:firstColumn="0" w:lastColumn="0" w:oddVBand="0" w:evenVBand="0" w:oddHBand="0" w:evenHBand="1" w:firstRowFirstColumn="0" w:firstRowLastColumn="0" w:lastRowFirstColumn="0" w:lastRowLastColumn="0"/>
            </w:pPr>
          </w:p>
        </w:tc>
        <w:tc>
          <w:tcPr>
            <w:tcW w:w="0" w:type="auto"/>
          </w:tcPr>
          <w:p w14:paraId="3206C982" w14:textId="77777777" w:rsidR="00D67C5D" w:rsidRPr="007260E5" w:rsidRDefault="00D67C5D" w:rsidP="00D7205E">
            <w:pPr>
              <w:spacing w:line="240" w:lineRule="auto"/>
              <w:cnfStyle w:val="000000010000" w:firstRow="0" w:lastRow="0" w:firstColumn="0" w:lastColumn="0" w:oddVBand="0" w:evenVBand="0" w:oddHBand="0" w:evenHBand="1" w:firstRowFirstColumn="0" w:firstRowLastColumn="0" w:lastRowFirstColumn="0" w:lastRowLastColumn="0"/>
            </w:pPr>
          </w:p>
        </w:tc>
      </w:tr>
      <w:tr w:rsidR="00D67C5D" w:rsidRPr="00AE799A" w14:paraId="561E27CA" w14:textId="77777777" w:rsidTr="00D67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E9609A" w14:textId="77777777" w:rsidR="00D67C5D" w:rsidRPr="007260E5" w:rsidRDefault="00D67C5D" w:rsidP="00D7205E">
            <w:pPr>
              <w:spacing w:line="240" w:lineRule="auto"/>
            </w:pPr>
          </w:p>
        </w:tc>
        <w:tc>
          <w:tcPr>
            <w:tcW w:w="0" w:type="auto"/>
          </w:tcPr>
          <w:p w14:paraId="5A2BE071"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604E297D"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319A8377"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0FB24B05"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c>
          <w:tcPr>
            <w:tcW w:w="0" w:type="auto"/>
          </w:tcPr>
          <w:p w14:paraId="45F4A9AD" w14:textId="77777777" w:rsidR="00D67C5D" w:rsidRPr="007260E5"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pPr>
          </w:p>
        </w:tc>
      </w:tr>
    </w:tbl>
    <w:p w14:paraId="5DE95755" w14:textId="77777777" w:rsidR="00D67C5D" w:rsidRDefault="00D67C5D" w:rsidP="00D67C5D">
      <w:pPr>
        <w:pStyle w:val="ListParagraph"/>
        <w:ind w:left="0"/>
        <w:rPr>
          <w:color w:val="000000"/>
        </w:rPr>
      </w:pPr>
    </w:p>
    <w:p w14:paraId="2D754B7F" w14:textId="77777777" w:rsidR="00D67C5D" w:rsidRDefault="00D67C5D" w:rsidP="00D67C5D">
      <w:pPr>
        <w:pStyle w:val="ListParagraph"/>
        <w:ind w:left="0"/>
      </w:pPr>
      <w:r w:rsidRPr="00A6425D">
        <w:rPr>
          <w:rStyle w:val="normaltextrun"/>
          <w:rFonts w:eastAsia="Times New Roman"/>
          <w:color w:val="4A92DB"/>
          <w:sz w:val="28"/>
          <w:lang w:eastAsia="zh-CN"/>
        </w:rPr>
        <w:t xml:space="preserve">Part </w:t>
      </w:r>
      <w:r>
        <w:rPr>
          <w:rStyle w:val="normaltextrun"/>
          <w:rFonts w:eastAsia="Times New Roman"/>
          <w:color w:val="4A92DB"/>
          <w:sz w:val="28"/>
          <w:lang w:eastAsia="zh-CN"/>
        </w:rPr>
        <w:t>V</w:t>
      </w:r>
      <w:r w:rsidRPr="00A6425D">
        <w:rPr>
          <w:rStyle w:val="normaltextrun"/>
          <w:rFonts w:eastAsia="Times New Roman"/>
          <w:color w:val="4A92DB"/>
          <w:sz w:val="28"/>
          <w:lang w:eastAsia="zh-CN"/>
        </w:rPr>
        <w:t xml:space="preserve">: </w:t>
      </w:r>
      <w:r>
        <w:rPr>
          <w:rStyle w:val="normaltextrun"/>
          <w:rFonts w:eastAsia="Times New Roman"/>
          <w:color w:val="4A92DB"/>
          <w:sz w:val="28"/>
          <w:lang w:eastAsia="zh-CN"/>
        </w:rPr>
        <w:t>Decision Making and Using Results</w:t>
      </w:r>
    </w:p>
    <w:p w14:paraId="6C3A0FCE" w14:textId="77777777" w:rsidR="00D67C5D" w:rsidRPr="009944FC" w:rsidRDefault="00D67C5D" w:rsidP="00D7205E">
      <w:pPr>
        <w:pStyle w:val="ListParagraph"/>
        <w:ind w:left="0"/>
        <w:rPr>
          <w:rFonts w:eastAsia="SimSun"/>
          <w:color w:val="404040"/>
          <w:sz w:val="24"/>
          <w:szCs w:val="24"/>
        </w:rPr>
      </w:pPr>
      <w:r w:rsidRPr="009944FC">
        <w:rPr>
          <w:rFonts w:eastAsia="SimSun"/>
          <w:color w:val="404040"/>
          <w:sz w:val="24"/>
          <w:szCs w:val="24"/>
        </w:rPr>
        <w:t>Chapter 12: Learning, Decision-making and Using Results</w:t>
      </w:r>
    </w:p>
    <w:p w14:paraId="0A7D4468" w14:textId="77777777" w:rsidR="00D67C5D" w:rsidRPr="00AC05EE" w:rsidRDefault="00D67C5D" w:rsidP="00D67C5D">
      <w:pPr>
        <w:pStyle w:val="ListBullet"/>
        <w:tabs>
          <w:tab w:val="clear" w:pos="360"/>
          <w:tab w:val="num" w:pos="720"/>
        </w:tabs>
        <w:spacing w:before="0" w:after="200" w:line="276" w:lineRule="auto"/>
        <w:ind w:left="720"/>
        <w:rPr>
          <w:b/>
        </w:rPr>
      </w:pPr>
      <w:r w:rsidRPr="006202D2">
        <w:t>Insights gained from the assessment, and how results are used to revise ongoing or future policies and actions</w:t>
      </w:r>
    </w:p>
    <w:tbl>
      <w:tblPr>
        <w:tblStyle w:val="ICATTable"/>
        <w:tblW w:w="9518" w:type="dxa"/>
        <w:tblLook w:val="04A0" w:firstRow="1" w:lastRow="0" w:firstColumn="1" w:lastColumn="0" w:noHBand="0" w:noVBand="1"/>
      </w:tblPr>
      <w:tblGrid>
        <w:gridCol w:w="3721"/>
        <w:gridCol w:w="5797"/>
      </w:tblGrid>
      <w:tr w:rsidR="00D67C5D" w:rsidRPr="00A16CD7" w14:paraId="1FD998EA" w14:textId="77777777" w:rsidTr="00AB2F1F">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721" w:type="dxa"/>
          </w:tcPr>
          <w:p w14:paraId="1934F080" w14:textId="77777777" w:rsidR="00D67C5D" w:rsidRPr="00A16CD7" w:rsidRDefault="00D67C5D" w:rsidP="00D7205E">
            <w:pPr>
              <w:spacing w:line="240" w:lineRule="auto"/>
              <w:rPr>
                <w:rFonts w:eastAsia="Times New Roman"/>
                <w:lang w:eastAsia="zh-CN"/>
              </w:rPr>
            </w:pPr>
            <w:r>
              <w:rPr>
                <w:rFonts w:eastAsia="Times New Roman"/>
                <w:lang w:eastAsia="zh-CN"/>
              </w:rPr>
              <w:t>Information</w:t>
            </w:r>
          </w:p>
        </w:tc>
        <w:tc>
          <w:tcPr>
            <w:tcW w:w="5797" w:type="dxa"/>
          </w:tcPr>
          <w:p w14:paraId="1EFB0ACA" w14:textId="77777777" w:rsidR="00D67C5D" w:rsidRPr="00A16CD7" w:rsidRDefault="00D67C5D" w:rsidP="00D7205E">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lang w:eastAsia="zh-CN"/>
              </w:rPr>
            </w:pPr>
            <w:r w:rsidRPr="00A16CD7">
              <w:rPr>
                <w:rFonts w:eastAsia="Times New Roman"/>
                <w:lang w:eastAsia="zh-CN"/>
              </w:rPr>
              <w:t xml:space="preserve">Assessment information </w:t>
            </w:r>
          </w:p>
        </w:tc>
      </w:tr>
      <w:tr w:rsidR="00D67C5D" w:rsidRPr="00A16CD7" w14:paraId="13FCFCB4" w14:textId="77777777" w:rsidTr="00AB2F1F">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3721" w:type="dxa"/>
          </w:tcPr>
          <w:p w14:paraId="79CBFEF4" w14:textId="77777777" w:rsidR="00D67C5D" w:rsidRPr="00A16CD7" w:rsidRDefault="00D67C5D" w:rsidP="00D7205E">
            <w:pPr>
              <w:spacing w:line="240" w:lineRule="auto"/>
              <w:rPr>
                <w:rFonts w:eastAsia="Times New Roman"/>
                <w:lang w:eastAsia="zh-CN"/>
              </w:rPr>
            </w:pPr>
            <w:r>
              <w:rPr>
                <w:rFonts w:eastAsia="Times New Roman"/>
                <w:lang w:eastAsia="zh-CN"/>
              </w:rPr>
              <w:t>Insights gained from the assessment and how results are used to revise ongoing or future policies and actions</w:t>
            </w:r>
          </w:p>
        </w:tc>
        <w:tc>
          <w:tcPr>
            <w:tcW w:w="5797" w:type="dxa"/>
          </w:tcPr>
          <w:p w14:paraId="2200CE74" w14:textId="77777777" w:rsidR="00D67C5D" w:rsidRPr="00A16CD7" w:rsidRDefault="00D67C5D" w:rsidP="00D7205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zh-CN"/>
              </w:rPr>
            </w:pPr>
          </w:p>
        </w:tc>
      </w:tr>
      <w:bookmarkEnd w:id="0"/>
      <w:bookmarkEnd w:id="1"/>
      <w:bookmarkEnd w:id="2"/>
      <w:bookmarkEnd w:id="3"/>
      <w:bookmarkEnd w:id="4"/>
    </w:tbl>
    <w:p w14:paraId="58F58100" w14:textId="5C7B7D78" w:rsidR="00944F58" w:rsidRDefault="00944F58">
      <w:pPr>
        <w:spacing w:before="240" w:after="0" w:line="312" w:lineRule="auto"/>
        <w:rPr>
          <w:b/>
        </w:rPr>
      </w:pPr>
    </w:p>
    <w:sectPr w:rsidR="00944F58" w:rsidSect="00913D01">
      <w:headerReference w:type="default" r:id="rId8"/>
      <w:footerReference w:type="default" r:id="rId9"/>
      <w:headerReference w:type="first" r:id="rId10"/>
      <w:endnotePr>
        <w:numFmt w:val="decimal"/>
        <w:numRestart w:val="eachSect"/>
      </w:endnotePr>
      <w:pgSz w:w="12240" w:h="15840"/>
      <w:pgMar w:top="1440" w:right="1440" w:bottom="1440" w:left="1440"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A77D" w14:textId="77777777" w:rsidR="002A2CF0" w:rsidRDefault="002A2CF0" w:rsidP="002E145B">
      <w:pPr>
        <w:spacing w:after="0" w:line="240" w:lineRule="auto"/>
      </w:pPr>
      <w:r>
        <w:separator/>
      </w:r>
    </w:p>
  </w:endnote>
  <w:endnote w:type="continuationSeparator" w:id="0">
    <w:p w14:paraId="5B6D34EE" w14:textId="77777777" w:rsidR="002A2CF0" w:rsidRDefault="002A2CF0" w:rsidP="002E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653619"/>
      <w:docPartObj>
        <w:docPartGallery w:val="Page Numbers (Bottom of Page)"/>
        <w:docPartUnique/>
      </w:docPartObj>
    </w:sdtPr>
    <w:sdtEndPr>
      <w:rPr>
        <w:noProof/>
      </w:rPr>
    </w:sdtEndPr>
    <w:sdtContent>
      <w:p w14:paraId="44F8EC0E" w14:textId="7EFFA597" w:rsidR="00913D01" w:rsidRDefault="00913D01">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2AD0DFF" w14:textId="77777777" w:rsidR="00913D01" w:rsidRDefault="00913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3640" w14:textId="77777777" w:rsidR="002A2CF0" w:rsidRDefault="002A2CF0" w:rsidP="002E145B">
      <w:pPr>
        <w:spacing w:after="0" w:line="240" w:lineRule="auto"/>
      </w:pPr>
      <w:r>
        <w:separator/>
      </w:r>
    </w:p>
  </w:footnote>
  <w:footnote w:type="continuationSeparator" w:id="0">
    <w:p w14:paraId="25FC1A77" w14:textId="77777777" w:rsidR="002A2CF0" w:rsidRDefault="002A2CF0" w:rsidP="002E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4FA9" w14:textId="39A16B8F" w:rsidR="00913D01" w:rsidRPr="007D4E17" w:rsidRDefault="00913D01" w:rsidP="00913D01">
    <w:pPr>
      <w:pStyle w:val="Header"/>
      <w:tabs>
        <w:tab w:val="clear" w:pos="4680"/>
        <w:tab w:val="clear" w:pos="9360"/>
        <w:tab w:val="left" w:pos="1096"/>
      </w:tabs>
      <w:jc w:val="right"/>
      <w:rPr>
        <w:i/>
        <w:szCs w:val="18"/>
      </w:rPr>
    </w:pPr>
    <w:r>
      <w:rPr>
        <w:i/>
        <w:szCs w:val="18"/>
      </w:rPr>
      <w:t xml:space="preserve">ICAT Transformational Change Methodology, </w:t>
    </w:r>
    <w:r>
      <w:rPr>
        <w:i/>
        <w:szCs w:val="18"/>
      </w:rPr>
      <w:t xml:space="preserve">Assessment Template, </w:t>
    </w:r>
    <w:r>
      <w:rPr>
        <w:i/>
        <w:szCs w:val="18"/>
      </w:rPr>
      <w:t>June 2019</w:t>
    </w:r>
  </w:p>
  <w:p w14:paraId="1568D585" w14:textId="77777777" w:rsidR="00913D01" w:rsidRDefault="00913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5D61" w14:textId="77777777" w:rsidR="00913D01" w:rsidRDefault="00913D01" w:rsidP="00913D01">
    <w:pPr>
      <w:pStyle w:val="Header"/>
      <w:tabs>
        <w:tab w:val="clear" w:pos="4680"/>
        <w:tab w:val="clear" w:pos="9360"/>
        <w:tab w:val="left" w:pos="1096"/>
      </w:tabs>
      <w:rPr>
        <w:szCs w:val="18"/>
      </w:rPr>
    </w:pPr>
    <w:r>
      <w:rPr>
        <w:noProof/>
      </w:rPr>
      <w:drawing>
        <wp:inline distT="0" distB="0" distL="0" distR="0" wp14:anchorId="0C0C8571" wp14:editId="5767EA3C">
          <wp:extent cx="2095500" cy="620815"/>
          <wp:effectExtent l="0" t="0" r="0" b="825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t-logo.jpg"/>
                  <pic:cNvPicPr/>
                </pic:nvPicPr>
                <pic:blipFill>
                  <a:blip r:embed="rId1">
                    <a:extLst>
                      <a:ext uri="{28A0092B-C50C-407E-A947-70E740481C1C}">
                        <a14:useLocalDpi xmlns:a14="http://schemas.microsoft.com/office/drawing/2010/main" val="0"/>
                      </a:ext>
                    </a:extLst>
                  </a:blip>
                  <a:stretch>
                    <a:fillRect/>
                  </a:stretch>
                </pic:blipFill>
                <pic:spPr>
                  <a:xfrm>
                    <a:off x="0" y="0"/>
                    <a:ext cx="2175987" cy="644660"/>
                  </a:xfrm>
                  <a:prstGeom prst="rect">
                    <a:avLst/>
                  </a:prstGeom>
                </pic:spPr>
              </pic:pic>
            </a:graphicData>
          </a:graphic>
        </wp:inline>
      </w:drawing>
    </w:r>
  </w:p>
  <w:p w14:paraId="65A66A3F" w14:textId="757B8A98" w:rsidR="00913D01" w:rsidRPr="00913D01" w:rsidRDefault="00913D01" w:rsidP="00913D01">
    <w:pPr>
      <w:pStyle w:val="Header"/>
      <w:tabs>
        <w:tab w:val="clear" w:pos="4680"/>
        <w:tab w:val="clear" w:pos="9360"/>
        <w:tab w:val="left" w:pos="1096"/>
      </w:tabs>
      <w:jc w:val="right"/>
      <w:rPr>
        <w:i/>
        <w:szCs w:val="18"/>
      </w:rPr>
    </w:pPr>
    <w:r>
      <w:rPr>
        <w:szCs w:val="18"/>
      </w:rPr>
      <w:t>UNEP DTU Partnership, World Resources Institute</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25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7CA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923D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5633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7676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C3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98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A0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03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CEAE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1F139E6"/>
    <w:multiLevelType w:val="hybridMultilevel"/>
    <w:tmpl w:val="EBC215B2"/>
    <w:lvl w:ilvl="0" w:tplc="1D3617D0">
      <w:start w:val="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837128"/>
    <w:multiLevelType w:val="hybridMultilevel"/>
    <w:tmpl w:val="9F1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E10FBE"/>
    <w:multiLevelType w:val="hybridMultilevel"/>
    <w:tmpl w:val="58B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56875"/>
    <w:multiLevelType w:val="hybridMultilevel"/>
    <w:tmpl w:val="433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946B2"/>
    <w:multiLevelType w:val="hybridMultilevel"/>
    <w:tmpl w:val="CFC0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2F4DC8"/>
    <w:multiLevelType w:val="multilevel"/>
    <w:tmpl w:val="11FEB114"/>
    <w:lvl w:ilvl="0">
      <w:start w:val="1"/>
      <w:numFmt w:val="decimal"/>
      <w:suff w:val="space"/>
      <w:lvlText w:val="Chapter %1"/>
      <w:lvlJc w:val="left"/>
      <w:pPr>
        <w:ind w:left="0" w:firstLine="0"/>
      </w:pPr>
    </w:lvl>
    <w:lvl w:ilvl="1">
      <w:start w:val="1"/>
      <w:numFmt w:val="decimal"/>
      <w:lvlText w:val="%2."/>
      <w:lvlJc w:val="left"/>
      <w:pPr>
        <w:ind w:left="0" w:firstLine="0"/>
      </w:pPr>
    </w:lvl>
    <w:lvl w:ilvl="2">
      <w:start w:val="1"/>
      <w:numFmt w:val="upperLetter"/>
      <w:lvlText w:val="%3."/>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108874B7"/>
    <w:multiLevelType w:val="hybridMultilevel"/>
    <w:tmpl w:val="27A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A7CB7"/>
    <w:multiLevelType w:val="hybridMultilevel"/>
    <w:tmpl w:val="A53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233D3"/>
    <w:multiLevelType w:val="hybridMultilevel"/>
    <w:tmpl w:val="C7C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16C59"/>
    <w:multiLevelType w:val="hybridMultilevel"/>
    <w:tmpl w:val="CC0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E1100"/>
    <w:multiLevelType w:val="hybridMultilevel"/>
    <w:tmpl w:val="E23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17E22"/>
    <w:multiLevelType w:val="hybridMultilevel"/>
    <w:tmpl w:val="505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248E0"/>
    <w:multiLevelType w:val="hybridMultilevel"/>
    <w:tmpl w:val="FE9A16E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15:restartNumberingAfterBreak="0">
    <w:nsid w:val="20A33A1E"/>
    <w:multiLevelType w:val="hybridMultilevel"/>
    <w:tmpl w:val="7E1E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FC13D5"/>
    <w:multiLevelType w:val="hybridMultilevel"/>
    <w:tmpl w:val="21C87C12"/>
    <w:lvl w:ilvl="0" w:tplc="ECD4241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A7082B"/>
    <w:multiLevelType w:val="hybridMultilevel"/>
    <w:tmpl w:val="6B22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412BF"/>
    <w:multiLevelType w:val="multilevel"/>
    <w:tmpl w:val="990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ED7AAC"/>
    <w:multiLevelType w:val="hybridMultilevel"/>
    <w:tmpl w:val="F5E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3857B3"/>
    <w:multiLevelType w:val="hybridMultilevel"/>
    <w:tmpl w:val="71CAB10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9" w15:restartNumberingAfterBreak="0">
    <w:nsid w:val="2BEF2A57"/>
    <w:multiLevelType w:val="hybridMultilevel"/>
    <w:tmpl w:val="FD6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56119"/>
    <w:multiLevelType w:val="hybridMultilevel"/>
    <w:tmpl w:val="A43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7136F7"/>
    <w:multiLevelType w:val="hybridMultilevel"/>
    <w:tmpl w:val="D83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916667"/>
    <w:multiLevelType w:val="hybridMultilevel"/>
    <w:tmpl w:val="A2DA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3F5224"/>
    <w:multiLevelType w:val="hybridMultilevel"/>
    <w:tmpl w:val="EB8C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934E7"/>
    <w:multiLevelType w:val="hybridMultilevel"/>
    <w:tmpl w:val="8B06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67A8E"/>
    <w:multiLevelType w:val="hybridMultilevel"/>
    <w:tmpl w:val="EAE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D3BBE"/>
    <w:multiLevelType w:val="hybridMultilevel"/>
    <w:tmpl w:val="5F82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F62D73"/>
    <w:multiLevelType w:val="hybridMultilevel"/>
    <w:tmpl w:val="512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3D51A8"/>
    <w:multiLevelType w:val="hybridMultilevel"/>
    <w:tmpl w:val="D89451CC"/>
    <w:lvl w:ilvl="0" w:tplc="81F2BF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01650"/>
    <w:multiLevelType w:val="hybridMultilevel"/>
    <w:tmpl w:val="DF2C2440"/>
    <w:lvl w:ilvl="0" w:tplc="DD548EB2">
      <w:start w:val="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D040496"/>
    <w:multiLevelType w:val="hybridMultilevel"/>
    <w:tmpl w:val="20E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DE27C6"/>
    <w:multiLevelType w:val="hybridMultilevel"/>
    <w:tmpl w:val="A59AB95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PMingLiU"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MingLiU"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MingLiU"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9949A3"/>
    <w:multiLevelType w:val="hybridMultilevel"/>
    <w:tmpl w:val="F6D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3D6135"/>
    <w:multiLevelType w:val="hybridMultilevel"/>
    <w:tmpl w:val="DD3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0E425A"/>
    <w:multiLevelType w:val="hybridMultilevel"/>
    <w:tmpl w:val="5B9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A21578"/>
    <w:multiLevelType w:val="hybridMultilevel"/>
    <w:tmpl w:val="B956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1175AE"/>
    <w:multiLevelType w:val="hybridMultilevel"/>
    <w:tmpl w:val="D9B23680"/>
    <w:lvl w:ilvl="0" w:tplc="581206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EC4CAC"/>
    <w:multiLevelType w:val="hybridMultilevel"/>
    <w:tmpl w:val="DF766F46"/>
    <w:lvl w:ilvl="0" w:tplc="618CBEB8">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D64BC9"/>
    <w:multiLevelType w:val="hybridMultilevel"/>
    <w:tmpl w:val="477A8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4E801C3"/>
    <w:multiLevelType w:val="hybridMultilevel"/>
    <w:tmpl w:val="0B34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DC5666"/>
    <w:multiLevelType w:val="hybridMultilevel"/>
    <w:tmpl w:val="B27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53577F"/>
    <w:multiLevelType w:val="hybridMultilevel"/>
    <w:tmpl w:val="9172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B0B01"/>
    <w:multiLevelType w:val="hybridMultilevel"/>
    <w:tmpl w:val="BE82305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15:restartNumberingAfterBreak="0">
    <w:nsid w:val="63B30C8D"/>
    <w:multiLevelType w:val="multilevel"/>
    <w:tmpl w:val="78E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8521B9"/>
    <w:multiLevelType w:val="hybridMultilevel"/>
    <w:tmpl w:val="B71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AA724F"/>
    <w:multiLevelType w:val="hybridMultilevel"/>
    <w:tmpl w:val="17CEA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E9560B"/>
    <w:multiLevelType w:val="hybridMultilevel"/>
    <w:tmpl w:val="777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935572"/>
    <w:multiLevelType w:val="hybridMultilevel"/>
    <w:tmpl w:val="6E1C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5C666C"/>
    <w:multiLevelType w:val="multilevel"/>
    <w:tmpl w:val="10AE5A04"/>
    <w:styleLink w:val="Style1"/>
    <w:lvl w:ilvl="0">
      <w:start w:val="1"/>
      <w:numFmt w:val="decimal"/>
      <w:lvlText w:val="%1."/>
      <w:lvlJc w:val="left"/>
      <w:pPr>
        <w:ind w:left="720" w:hanging="360"/>
      </w:pPr>
      <w:rPr>
        <w:rFonts w:ascii="Arial" w:hAnsi="Arial"/>
        <w:color w:val="000000" w:themeColor="text1"/>
        <w:sz w:val="22"/>
      </w:rPr>
    </w:lvl>
    <w:lvl w:ilvl="1">
      <w:start w:val="1"/>
      <w:numFmt w:val="lowerLetter"/>
      <w:lvlText w:val="%2."/>
      <w:lvlJc w:val="left"/>
      <w:pPr>
        <w:ind w:left="1440" w:hanging="360"/>
      </w:pPr>
      <w:rPr>
        <w:rFonts w:ascii="Arial" w:hAnsi="Arial"/>
        <w:color w:val="000000" w:themeColor="text1"/>
        <w:sz w:val="20"/>
      </w:rPr>
    </w:lvl>
    <w:lvl w:ilvl="2">
      <w:start w:val="1"/>
      <w:numFmt w:val="lowerRoman"/>
      <w:lvlText w:val="%3."/>
      <w:lvlJc w:val="right"/>
      <w:pPr>
        <w:ind w:left="2160" w:hanging="180"/>
      </w:pPr>
      <w:rPr>
        <w:rFonts w:ascii="Arial" w:hAnsi="Arial"/>
        <w:color w:val="09294E"/>
        <w:sz w:val="20"/>
      </w:rPr>
    </w:lvl>
    <w:lvl w:ilvl="3">
      <w:start w:val="1"/>
      <w:numFmt w:val="decimal"/>
      <w:lvlText w:val="%4."/>
      <w:lvlJc w:val="left"/>
      <w:pPr>
        <w:ind w:left="2880" w:hanging="360"/>
      </w:pPr>
      <w:rPr>
        <w:rFonts w:ascii="Arial" w:hAnsi="Arial"/>
        <w:color w:val="000000" w:themeColor="text1"/>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B711FD0"/>
    <w:multiLevelType w:val="hybridMultilevel"/>
    <w:tmpl w:val="F94C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F41D4E"/>
    <w:multiLevelType w:val="hybridMultilevel"/>
    <w:tmpl w:val="2EDC091A"/>
    <w:lvl w:ilvl="0" w:tplc="A322D55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B0239B"/>
    <w:multiLevelType w:val="hybridMultilevel"/>
    <w:tmpl w:val="563A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E02598"/>
    <w:multiLevelType w:val="hybridMultilevel"/>
    <w:tmpl w:val="BD9C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95677"/>
    <w:multiLevelType w:val="hybridMultilevel"/>
    <w:tmpl w:val="71F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3D3115"/>
    <w:multiLevelType w:val="hybridMultilevel"/>
    <w:tmpl w:val="6E7C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5D7DEA"/>
    <w:multiLevelType w:val="multilevel"/>
    <w:tmpl w:val="05387CF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15:restartNumberingAfterBreak="0">
    <w:nsid w:val="75A34F8D"/>
    <w:multiLevelType w:val="hybridMultilevel"/>
    <w:tmpl w:val="2F0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D636CD"/>
    <w:multiLevelType w:val="hybridMultilevel"/>
    <w:tmpl w:val="0B10D6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8" w15:restartNumberingAfterBreak="0">
    <w:nsid w:val="77234580"/>
    <w:multiLevelType w:val="hybridMultilevel"/>
    <w:tmpl w:val="0C9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964CF4"/>
    <w:multiLevelType w:val="hybridMultilevel"/>
    <w:tmpl w:val="2382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C34463"/>
    <w:multiLevelType w:val="hybridMultilevel"/>
    <w:tmpl w:val="A8E87540"/>
    <w:lvl w:ilvl="0" w:tplc="9FD4F4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B541B6"/>
    <w:multiLevelType w:val="hybridMultilevel"/>
    <w:tmpl w:val="38E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EE4707"/>
    <w:multiLevelType w:val="hybridMultilevel"/>
    <w:tmpl w:val="555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5"/>
  </w:num>
  <w:num w:numId="3">
    <w:abstractNumId w:val="65"/>
  </w:num>
  <w:num w:numId="4">
    <w:abstractNumId w:val="65"/>
  </w:num>
  <w:num w:numId="5">
    <w:abstractNumId w:val="9"/>
  </w:num>
  <w:num w:numId="6">
    <w:abstractNumId w:val="26"/>
  </w:num>
  <w:num w:numId="7">
    <w:abstractNumId w:val="59"/>
  </w:num>
  <w:num w:numId="8">
    <w:abstractNumId w:val="63"/>
  </w:num>
  <w:num w:numId="9">
    <w:abstractNumId w:val="43"/>
  </w:num>
  <w:num w:numId="10">
    <w:abstractNumId w:val="66"/>
  </w:num>
  <w:num w:numId="11">
    <w:abstractNumId w:val="71"/>
  </w:num>
  <w:num w:numId="12">
    <w:abstractNumId w:val="37"/>
  </w:num>
  <w:num w:numId="13">
    <w:abstractNumId w:val="64"/>
  </w:num>
  <w:num w:numId="14">
    <w:abstractNumId w:val="72"/>
  </w:num>
  <w:num w:numId="15">
    <w:abstractNumId w:val="11"/>
  </w:num>
  <w:num w:numId="16">
    <w:abstractNumId w:val="30"/>
  </w:num>
  <w:num w:numId="17">
    <w:abstractNumId w:val="45"/>
  </w:num>
  <w:num w:numId="18">
    <w:abstractNumId w:val="69"/>
  </w:num>
  <w:num w:numId="19">
    <w:abstractNumId w:val="62"/>
  </w:num>
  <w:num w:numId="20">
    <w:abstractNumId w:val="27"/>
  </w:num>
  <w:num w:numId="21">
    <w:abstractNumId w:val="44"/>
  </w:num>
  <w:num w:numId="22">
    <w:abstractNumId w:val="23"/>
  </w:num>
  <w:num w:numId="23">
    <w:abstractNumId w:val="13"/>
  </w:num>
  <w:num w:numId="24">
    <w:abstractNumId w:val="33"/>
  </w:num>
  <w:num w:numId="25">
    <w:abstractNumId w:val="57"/>
  </w:num>
  <w:num w:numId="26">
    <w:abstractNumId w:val="32"/>
  </w:num>
  <w:num w:numId="27">
    <w:abstractNumId w:val="61"/>
  </w:num>
  <w:num w:numId="28">
    <w:abstractNumId w:val="20"/>
  </w:num>
  <w:num w:numId="29">
    <w:abstractNumId w:val="42"/>
  </w:num>
  <w:num w:numId="30">
    <w:abstractNumId w:val="25"/>
  </w:num>
  <w:num w:numId="31">
    <w:abstractNumId w:val="31"/>
  </w:num>
  <w:num w:numId="32">
    <w:abstractNumId w:val="49"/>
  </w:num>
  <w:num w:numId="33">
    <w:abstractNumId w:val="54"/>
  </w:num>
  <w:num w:numId="34">
    <w:abstractNumId w:val="19"/>
  </w:num>
  <w:num w:numId="35">
    <w:abstractNumId w:val="50"/>
  </w:num>
  <w:num w:numId="36">
    <w:abstractNumId w:val="35"/>
  </w:num>
  <w:num w:numId="37">
    <w:abstractNumId w:val="36"/>
  </w:num>
  <w:num w:numId="38">
    <w:abstractNumId w:val="21"/>
  </w:num>
  <w:num w:numId="39">
    <w:abstractNumId w:val="18"/>
  </w:num>
  <w:num w:numId="40">
    <w:abstractNumId w:val="56"/>
  </w:num>
  <w:num w:numId="41">
    <w:abstractNumId w:val="28"/>
  </w:num>
  <w:num w:numId="42">
    <w:abstractNumId w:val="52"/>
  </w:num>
  <w:num w:numId="43">
    <w:abstractNumId w:val="22"/>
  </w:num>
  <w:num w:numId="44">
    <w:abstractNumId w:val="67"/>
  </w:num>
  <w:num w:numId="45">
    <w:abstractNumId w:val="10"/>
  </w:num>
  <w:num w:numId="46">
    <w:abstractNumId w:val="39"/>
  </w:num>
  <w:num w:numId="47">
    <w:abstractNumId w:val="24"/>
  </w:num>
  <w:num w:numId="48">
    <w:abstractNumId w:val="46"/>
  </w:num>
  <w:num w:numId="49">
    <w:abstractNumId w:val="14"/>
  </w:num>
  <w:num w:numId="50">
    <w:abstractNumId w:val="68"/>
  </w:num>
  <w:num w:numId="51">
    <w:abstractNumId w:val="55"/>
  </w:num>
  <w:num w:numId="52">
    <w:abstractNumId w:val="70"/>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53"/>
  </w:num>
  <w:num w:numId="63">
    <w:abstractNumId w:val="60"/>
  </w:num>
  <w:num w:numId="64">
    <w:abstractNumId w:val="17"/>
  </w:num>
  <w:num w:numId="65">
    <w:abstractNumId w:val="41"/>
  </w:num>
  <w:num w:numId="66">
    <w:abstractNumId w:val="47"/>
  </w:num>
  <w:num w:numId="67">
    <w:abstractNumId w:val="38"/>
  </w:num>
  <w:num w:numId="68">
    <w:abstractNumId w:val="29"/>
  </w:num>
  <w:num w:numId="69">
    <w:abstractNumId w:val="40"/>
  </w:num>
  <w:num w:numId="70">
    <w:abstractNumId w:val="51"/>
  </w:num>
  <w:num w:numId="71">
    <w:abstractNumId w:val="34"/>
  </w:num>
  <w:num w:numId="72">
    <w:abstractNumId w:val="48"/>
  </w:num>
  <w:num w:numId="73">
    <w:abstractNumId w:val="16"/>
  </w:num>
  <w:num w:numId="74">
    <w:abstractNumId w:val="12"/>
  </w:num>
  <w:num w:numId="75">
    <w:abstractNumId w:val="9"/>
  </w:num>
  <w:num w:numId="76">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es-CO" w:vendorID="64" w:dllVersion="6" w:nlCheck="1" w:checkStyle="0"/>
  <w:activeWritingStyle w:appName="MSWord" w:lang="da-DK" w:vendorID="64" w:dllVersion="6" w:nlCheck="1" w:checkStyle="0"/>
  <w:activeWritingStyle w:appName="MSWord" w:lang="de-DE" w:vendorID="64" w:dllVersion="6" w:nlCheck="1" w:checkStyle="0"/>
  <w:activeWritingStyle w:appName="MSWord" w:lang="es-MX"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B"/>
    <w:rsid w:val="00000778"/>
    <w:rsid w:val="00002785"/>
    <w:rsid w:val="00002DDE"/>
    <w:rsid w:val="00002E49"/>
    <w:rsid w:val="00005F25"/>
    <w:rsid w:val="0001111F"/>
    <w:rsid w:val="00012BD4"/>
    <w:rsid w:val="0001310C"/>
    <w:rsid w:val="000131E5"/>
    <w:rsid w:val="00013A89"/>
    <w:rsid w:val="000147DA"/>
    <w:rsid w:val="00015BE7"/>
    <w:rsid w:val="00016512"/>
    <w:rsid w:val="00016BD3"/>
    <w:rsid w:val="0001798B"/>
    <w:rsid w:val="00020267"/>
    <w:rsid w:val="0002155C"/>
    <w:rsid w:val="000238E7"/>
    <w:rsid w:val="000241B0"/>
    <w:rsid w:val="00025910"/>
    <w:rsid w:val="00026694"/>
    <w:rsid w:val="0002732B"/>
    <w:rsid w:val="00030102"/>
    <w:rsid w:val="00030B0D"/>
    <w:rsid w:val="00031011"/>
    <w:rsid w:val="0003346A"/>
    <w:rsid w:val="00033A88"/>
    <w:rsid w:val="00034AD5"/>
    <w:rsid w:val="00036A9E"/>
    <w:rsid w:val="00036C97"/>
    <w:rsid w:val="00036EF8"/>
    <w:rsid w:val="000371E2"/>
    <w:rsid w:val="0003790C"/>
    <w:rsid w:val="000379A7"/>
    <w:rsid w:val="00037FB3"/>
    <w:rsid w:val="00040963"/>
    <w:rsid w:val="00042F99"/>
    <w:rsid w:val="00044BDB"/>
    <w:rsid w:val="00045EEE"/>
    <w:rsid w:val="000462A4"/>
    <w:rsid w:val="000507F5"/>
    <w:rsid w:val="000512A3"/>
    <w:rsid w:val="000514E5"/>
    <w:rsid w:val="00051910"/>
    <w:rsid w:val="0005504B"/>
    <w:rsid w:val="000559B9"/>
    <w:rsid w:val="00055F00"/>
    <w:rsid w:val="00057263"/>
    <w:rsid w:val="0005745B"/>
    <w:rsid w:val="00060B10"/>
    <w:rsid w:val="0006241D"/>
    <w:rsid w:val="00062BF3"/>
    <w:rsid w:val="0006519A"/>
    <w:rsid w:val="00066C0B"/>
    <w:rsid w:val="00067370"/>
    <w:rsid w:val="00071CDC"/>
    <w:rsid w:val="00072FAC"/>
    <w:rsid w:val="00073CD4"/>
    <w:rsid w:val="000744D6"/>
    <w:rsid w:val="00077241"/>
    <w:rsid w:val="00077300"/>
    <w:rsid w:val="0007759F"/>
    <w:rsid w:val="00077794"/>
    <w:rsid w:val="00080681"/>
    <w:rsid w:val="000819FB"/>
    <w:rsid w:val="00082301"/>
    <w:rsid w:val="00082C8B"/>
    <w:rsid w:val="00082EB1"/>
    <w:rsid w:val="0008335B"/>
    <w:rsid w:val="00085063"/>
    <w:rsid w:val="00085B99"/>
    <w:rsid w:val="00086BC6"/>
    <w:rsid w:val="00090669"/>
    <w:rsid w:val="00092CFE"/>
    <w:rsid w:val="000930DB"/>
    <w:rsid w:val="00093990"/>
    <w:rsid w:val="00093EC0"/>
    <w:rsid w:val="000962F3"/>
    <w:rsid w:val="000966B0"/>
    <w:rsid w:val="000A061E"/>
    <w:rsid w:val="000A0D6D"/>
    <w:rsid w:val="000A1663"/>
    <w:rsid w:val="000A1E34"/>
    <w:rsid w:val="000A2431"/>
    <w:rsid w:val="000A273E"/>
    <w:rsid w:val="000A2B7F"/>
    <w:rsid w:val="000A46E8"/>
    <w:rsid w:val="000A624C"/>
    <w:rsid w:val="000B0756"/>
    <w:rsid w:val="000B169D"/>
    <w:rsid w:val="000B2265"/>
    <w:rsid w:val="000B364F"/>
    <w:rsid w:val="000B4375"/>
    <w:rsid w:val="000B58C8"/>
    <w:rsid w:val="000B5D12"/>
    <w:rsid w:val="000B75C4"/>
    <w:rsid w:val="000B7692"/>
    <w:rsid w:val="000C00D1"/>
    <w:rsid w:val="000C02A6"/>
    <w:rsid w:val="000C16BC"/>
    <w:rsid w:val="000C2ACF"/>
    <w:rsid w:val="000C37EA"/>
    <w:rsid w:val="000C40B2"/>
    <w:rsid w:val="000C4725"/>
    <w:rsid w:val="000C51F8"/>
    <w:rsid w:val="000C53C4"/>
    <w:rsid w:val="000C64E4"/>
    <w:rsid w:val="000D1FB2"/>
    <w:rsid w:val="000D28C4"/>
    <w:rsid w:val="000D46DC"/>
    <w:rsid w:val="000D4D2B"/>
    <w:rsid w:val="000D5E0A"/>
    <w:rsid w:val="000D67D5"/>
    <w:rsid w:val="000D6E06"/>
    <w:rsid w:val="000D771B"/>
    <w:rsid w:val="000D7E63"/>
    <w:rsid w:val="000D7EC0"/>
    <w:rsid w:val="000E26A3"/>
    <w:rsid w:val="000E2BE1"/>
    <w:rsid w:val="000E3592"/>
    <w:rsid w:val="000E43DC"/>
    <w:rsid w:val="000E55A2"/>
    <w:rsid w:val="000E6B55"/>
    <w:rsid w:val="000E74AB"/>
    <w:rsid w:val="000E76A4"/>
    <w:rsid w:val="000F0899"/>
    <w:rsid w:val="000F2346"/>
    <w:rsid w:val="000F2803"/>
    <w:rsid w:val="000F5AAF"/>
    <w:rsid w:val="000F6AE9"/>
    <w:rsid w:val="000F7BCF"/>
    <w:rsid w:val="00100184"/>
    <w:rsid w:val="001004CD"/>
    <w:rsid w:val="001004EE"/>
    <w:rsid w:val="001028A8"/>
    <w:rsid w:val="00103730"/>
    <w:rsid w:val="0010596F"/>
    <w:rsid w:val="001069FE"/>
    <w:rsid w:val="00106AF0"/>
    <w:rsid w:val="00107EAB"/>
    <w:rsid w:val="00107EF2"/>
    <w:rsid w:val="001105D1"/>
    <w:rsid w:val="00110D26"/>
    <w:rsid w:val="00111784"/>
    <w:rsid w:val="00112923"/>
    <w:rsid w:val="00113793"/>
    <w:rsid w:val="00113C9D"/>
    <w:rsid w:val="00113D40"/>
    <w:rsid w:val="001144A9"/>
    <w:rsid w:val="00114C13"/>
    <w:rsid w:val="00115236"/>
    <w:rsid w:val="0011600E"/>
    <w:rsid w:val="00116CC7"/>
    <w:rsid w:val="001215A9"/>
    <w:rsid w:val="00122C91"/>
    <w:rsid w:val="001255B3"/>
    <w:rsid w:val="0012561C"/>
    <w:rsid w:val="00126F3E"/>
    <w:rsid w:val="0012779F"/>
    <w:rsid w:val="00127DC9"/>
    <w:rsid w:val="0013034B"/>
    <w:rsid w:val="00131135"/>
    <w:rsid w:val="00131533"/>
    <w:rsid w:val="00131B0D"/>
    <w:rsid w:val="001339C1"/>
    <w:rsid w:val="0013501B"/>
    <w:rsid w:val="00135A08"/>
    <w:rsid w:val="00135A9A"/>
    <w:rsid w:val="00135EEC"/>
    <w:rsid w:val="0013689B"/>
    <w:rsid w:val="00141330"/>
    <w:rsid w:val="00141CFB"/>
    <w:rsid w:val="001421F4"/>
    <w:rsid w:val="001424CA"/>
    <w:rsid w:val="001440E4"/>
    <w:rsid w:val="00144174"/>
    <w:rsid w:val="00144A7B"/>
    <w:rsid w:val="00145917"/>
    <w:rsid w:val="00145FD5"/>
    <w:rsid w:val="00146098"/>
    <w:rsid w:val="001461C0"/>
    <w:rsid w:val="00146295"/>
    <w:rsid w:val="00147D80"/>
    <w:rsid w:val="00147E5C"/>
    <w:rsid w:val="0015047A"/>
    <w:rsid w:val="00153D7B"/>
    <w:rsid w:val="00154EF4"/>
    <w:rsid w:val="00160171"/>
    <w:rsid w:val="0016072F"/>
    <w:rsid w:val="00161066"/>
    <w:rsid w:val="00161192"/>
    <w:rsid w:val="001611DA"/>
    <w:rsid w:val="0016123A"/>
    <w:rsid w:val="00161719"/>
    <w:rsid w:val="001624CA"/>
    <w:rsid w:val="00163803"/>
    <w:rsid w:val="00164AE9"/>
    <w:rsid w:val="00164D2F"/>
    <w:rsid w:val="00167106"/>
    <w:rsid w:val="00170485"/>
    <w:rsid w:val="001705A0"/>
    <w:rsid w:val="00170FD1"/>
    <w:rsid w:val="00171322"/>
    <w:rsid w:val="001736AE"/>
    <w:rsid w:val="00173A31"/>
    <w:rsid w:val="00175F4B"/>
    <w:rsid w:val="00176FFB"/>
    <w:rsid w:val="00182A92"/>
    <w:rsid w:val="00183632"/>
    <w:rsid w:val="00183A7F"/>
    <w:rsid w:val="00183C8A"/>
    <w:rsid w:val="001859D5"/>
    <w:rsid w:val="001868F6"/>
    <w:rsid w:val="001875F9"/>
    <w:rsid w:val="0018798E"/>
    <w:rsid w:val="00187E59"/>
    <w:rsid w:val="00190C9D"/>
    <w:rsid w:val="0019108B"/>
    <w:rsid w:val="001918FC"/>
    <w:rsid w:val="00191BAB"/>
    <w:rsid w:val="00192B7F"/>
    <w:rsid w:val="001938AE"/>
    <w:rsid w:val="00193F54"/>
    <w:rsid w:val="001946D1"/>
    <w:rsid w:val="00194E57"/>
    <w:rsid w:val="00195492"/>
    <w:rsid w:val="0019672A"/>
    <w:rsid w:val="00196738"/>
    <w:rsid w:val="00197242"/>
    <w:rsid w:val="001A0145"/>
    <w:rsid w:val="001A314A"/>
    <w:rsid w:val="001A3292"/>
    <w:rsid w:val="001A4493"/>
    <w:rsid w:val="001A597A"/>
    <w:rsid w:val="001A64E2"/>
    <w:rsid w:val="001A76DE"/>
    <w:rsid w:val="001A79B0"/>
    <w:rsid w:val="001B02B9"/>
    <w:rsid w:val="001B0A53"/>
    <w:rsid w:val="001B0B64"/>
    <w:rsid w:val="001B149F"/>
    <w:rsid w:val="001B316A"/>
    <w:rsid w:val="001B3C47"/>
    <w:rsid w:val="001B3FFB"/>
    <w:rsid w:val="001B5F01"/>
    <w:rsid w:val="001C11BF"/>
    <w:rsid w:val="001C14CC"/>
    <w:rsid w:val="001C1A75"/>
    <w:rsid w:val="001C3360"/>
    <w:rsid w:val="001C47EE"/>
    <w:rsid w:val="001C4CDC"/>
    <w:rsid w:val="001D0277"/>
    <w:rsid w:val="001D167B"/>
    <w:rsid w:val="001D20E0"/>
    <w:rsid w:val="001D5228"/>
    <w:rsid w:val="001D5379"/>
    <w:rsid w:val="001D5A3D"/>
    <w:rsid w:val="001D5CE2"/>
    <w:rsid w:val="001D64E5"/>
    <w:rsid w:val="001D7A37"/>
    <w:rsid w:val="001D7A4D"/>
    <w:rsid w:val="001D7F0D"/>
    <w:rsid w:val="001E02D3"/>
    <w:rsid w:val="001E1AE9"/>
    <w:rsid w:val="001E22AA"/>
    <w:rsid w:val="001E2DF5"/>
    <w:rsid w:val="001E3BFC"/>
    <w:rsid w:val="001E4482"/>
    <w:rsid w:val="001E5190"/>
    <w:rsid w:val="001E5AC4"/>
    <w:rsid w:val="001E6E00"/>
    <w:rsid w:val="001E6F17"/>
    <w:rsid w:val="001F05B9"/>
    <w:rsid w:val="001F1046"/>
    <w:rsid w:val="001F2C5E"/>
    <w:rsid w:val="001F3E51"/>
    <w:rsid w:val="001F6076"/>
    <w:rsid w:val="001F657E"/>
    <w:rsid w:val="002018D2"/>
    <w:rsid w:val="0020215A"/>
    <w:rsid w:val="002031BB"/>
    <w:rsid w:val="002034C1"/>
    <w:rsid w:val="00203608"/>
    <w:rsid w:val="0020609F"/>
    <w:rsid w:val="00206718"/>
    <w:rsid w:val="00207790"/>
    <w:rsid w:val="00211FC1"/>
    <w:rsid w:val="002121FE"/>
    <w:rsid w:val="00212E04"/>
    <w:rsid w:val="0021515A"/>
    <w:rsid w:val="002155EE"/>
    <w:rsid w:val="002172E7"/>
    <w:rsid w:val="002175BB"/>
    <w:rsid w:val="0022083B"/>
    <w:rsid w:val="00220C93"/>
    <w:rsid w:val="0022127E"/>
    <w:rsid w:val="00221DFD"/>
    <w:rsid w:val="00223110"/>
    <w:rsid w:val="00223F35"/>
    <w:rsid w:val="00225325"/>
    <w:rsid w:val="00226E30"/>
    <w:rsid w:val="00227084"/>
    <w:rsid w:val="002278F9"/>
    <w:rsid w:val="002303EC"/>
    <w:rsid w:val="002311BF"/>
    <w:rsid w:val="0023169C"/>
    <w:rsid w:val="002335EA"/>
    <w:rsid w:val="00233A73"/>
    <w:rsid w:val="00234364"/>
    <w:rsid w:val="0023516A"/>
    <w:rsid w:val="00236E96"/>
    <w:rsid w:val="00237953"/>
    <w:rsid w:val="002379F9"/>
    <w:rsid w:val="00237BF6"/>
    <w:rsid w:val="00240519"/>
    <w:rsid w:val="002426F8"/>
    <w:rsid w:val="002428B1"/>
    <w:rsid w:val="00243CCA"/>
    <w:rsid w:val="00244B52"/>
    <w:rsid w:val="00245E7C"/>
    <w:rsid w:val="002479F7"/>
    <w:rsid w:val="00250724"/>
    <w:rsid w:val="002510E2"/>
    <w:rsid w:val="00251408"/>
    <w:rsid w:val="002518FB"/>
    <w:rsid w:val="0025300E"/>
    <w:rsid w:val="002533A9"/>
    <w:rsid w:val="00253FD5"/>
    <w:rsid w:val="002542C2"/>
    <w:rsid w:val="00254BA9"/>
    <w:rsid w:val="002554E6"/>
    <w:rsid w:val="00257354"/>
    <w:rsid w:val="00257D34"/>
    <w:rsid w:val="002600B5"/>
    <w:rsid w:val="002609DD"/>
    <w:rsid w:val="00262451"/>
    <w:rsid w:val="002637A3"/>
    <w:rsid w:val="00263F5F"/>
    <w:rsid w:val="0026488A"/>
    <w:rsid w:val="002649C3"/>
    <w:rsid w:val="002666BA"/>
    <w:rsid w:val="00267E34"/>
    <w:rsid w:val="00270FC4"/>
    <w:rsid w:val="00271401"/>
    <w:rsid w:val="0027193A"/>
    <w:rsid w:val="00271E23"/>
    <w:rsid w:val="00272FB1"/>
    <w:rsid w:val="00273269"/>
    <w:rsid w:val="00274CA8"/>
    <w:rsid w:val="002769F4"/>
    <w:rsid w:val="0028232B"/>
    <w:rsid w:val="00282FB9"/>
    <w:rsid w:val="0028308F"/>
    <w:rsid w:val="00283CFA"/>
    <w:rsid w:val="00284790"/>
    <w:rsid w:val="00285476"/>
    <w:rsid w:val="002858D0"/>
    <w:rsid w:val="00285C49"/>
    <w:rsid w:val="002869C9"/>
    <w:rsid w:val="00290050"/>
    <w:rsid w:val="0029147C"/>
    <w:rsid w:val="00292004"/>
    <w:rsid w:val="0029227E"/>
    <w:rsid w:val="00292B3C"/>
    <w:rsid w:val="00295B30"/>
    <w:rsid w:val="0029633A"/>
    <w:rsid w:val="00296800"/>
    <w:rsid w:val="00296823"/>
    <w:rsid w:val="002973F1"/>
    <w:rsid w:val="002979B4"/>
    <w:rsid w:val="002A2BF7"/>
    <w:rsid w:val="002A2CF0"/>
    <w:rsid w:val="002A2EEE"/>
    <w:rsid w:val="002A5356"/>
    <w:rsid w:val="002A5768"/>
    <w:rsid w:val="002A666C"/>
    <w:rsid w:val="002A7085"/>
    <w:rsid w:val="002A7459"/>
    <w:rsid w:val="002A7D01"/>
    <w:rsid w:val="002B0207"/>
    <w:rsid w:val="002B0A5F"/>
    <w:rsid w:val="002B3C95"/>
    <w:rsid w:val="002B5FCE"/>
    <w:rsid w:val="002B69CF"/>
    <w:rsid w:val="002B7DCF"/>
    <w:rsid w:val="002B7FA4"/>
    <w:rsid w:val="002C048B"/>
    <w:rsid w:val="002C0527"/>
    <w:rsid w:val="002C06C5"/>
    <w:rsid w:val="002C121B"/>
    <w:rsid w:val="002C1DFB"/>
    <w:rsid w:val="002C3853"/>
    <w:rsid w:val="002C4A49"/>
    <w:rsid w:val="002C5749"/>
    <w:rsid w:val="002C58C6"/>
    <w:rsid w:val="002C650F"/>
    <w:rsid w:val="002C695A"/>
    <w:rsid w:val="002C71F9"/>
    <w:rsid w:val="002D0726"/>
    <w:rsid w:val="002D1427"/>
    <w:rsid w:val="002D1F51"/>
    <w:rsid w:val="002D3980"/>
    <w:rsid w:val="002D44DB"/>
    <w:rsid w:val="002D6ACE"/>
    <w:rsid w:val="002D6E67"/>
    <w:rsid w:val="002D7269"/>
    <w:rsid w:val="002D7552"/>
    <w:rsid w:val="002D7B6C"/>
    <w:rsid w:val="002D7D1E"/>
    <w:rsid w:val="002E027C"/>
    <w:rsid w:val="002E0389"/>
    <w:rsid w:val="002E073E"/>
    <w:rsid w:val="002E145B"/>
    <w:rsid w:val="002E163F"/>
    <w:rsid w:val="002E1876"/>
    <w:rsid w:val="002E195A"/>
    <w:rsid w:val="002E1F08"/>
    <w:rsid w:val="002E218E"/>
    <w:rsid w:val="002E3512"/>
    <w:rsid w:val="002E386F"/>
    <w:rsid w:val="002E39AF"/>
    <w:rsid w:val="002E4958"/>
    <w:rsid w:val="002E4981"/>
    <w:rsid w:val="002E69C5"/>
    <w:rsid w:val="002E6E55"/>
    <w:rsid w:val="002E7162"/>
    <w:rsid w:val="002F02FF"/>
    <w:rsid w:val="002F0A7F"/>
    <w:rsid w:val="002F0AE2"/>
    <w:rsid w:val="002F12DC"/>
    <w:rsid w:val="002F2BD5"/>
    <w:rsid w:val="002F3BB7"/>
    <w:rsid w:val="002F4E95"/>
    <w:rsid w:val="002F52D4"/>
    <w:rsid w:val="002F5E67"/>
    <w:rsid w:val="002F62A9"/>
    <w:rsid w:val="0030186D"/>
    <w:rsid w:val="00301D1D"/>
    <w:rsid w:val="00302477"/>
    <w:rsid w:val="003029C8"/>
    <w:rsid w:val="003034EA"/>
    <w:rsid w:val="00303554"/>
    <w:rsid w:val="0030481C"/>
    <w:rsid w:val="003055DD"/>
    <w:rsid w:val="00306474"/>
    <w:rsid w:val="00307810"/>
    <w:rsid w:val="00307B65"/>
    <w:rsid w:val="003101EF"/>
    <w:rsid w:val="0031166E"/>
    <w:rsid w:val="00316863"/>
    <w:rsid w:val="003169EB"/>
    <w:rsid w:val="00317046"/>
    <w:rsid w:val="0031767E"/>
    <w:rsid w:val="00317817"/>
    <w:rsid w:val="00320D15"/>
    <w:rsid w:val="003214E5"/>
    <w:rsid w:val="00322254"/>
    <w:rsid w:val="003224EC"/>
    <w:rsid w:val="00325534"/>
    <w:rsid w:val="003277EA"/>
    <w:rsid w:val="0033087F"/>
    <w:rsid w:val="003313C0"/>
    <w:rsid w:val="003325C1"/>
    <w:rsid w:val="003343E7"/>
    <w:rsid w:val="003349CB"/>
    <w:rsid w:val="00334CE9"/>
    <w:rsid w:val="0033500C"/>
    <w:rsid w:val="00336BF3"/>
    <w:rsid w:val="003372B5"/>
    <w:rsid w:val="0034130C"/>
    <w:rsid w:val="003416D0"/>
    <w:rsid w:val="003422AF"/>
    <w:rsid w:val="003425AC"/>
    <w:rsid w:val="0034371A"/>
    <w:rsid w:val="00343D34"/>
    <w:rsid w:val="003461C1"/>
    <w:rsid w:val="003470C6"/>
    <w:rsid w:val="00350EF4"/>
    <w:rsid w:val="00351665"/>
    <w:rsid w:val="0035170F"/>
    <w:rsid w:val="00351BD9"/>
    <w:rsid w:val="00355DB9"/>
    <w:rsid w:val="0035696D"/>
    <w:rsid w:val="003571FF"/>
    <w:rsid w:val="00357742"/>
    <w:rsid w:val="00360576"/>
    <w:rsid w:val="00360711"/>
    <w:rsid w:val="0036080B"/>
    <w:rsid w:val="00361926"/>
    <w:rsid w:val="00362808"/>
    <w:rsid w:val="00363323"/>
    <w:rsid w:val="00363BB1"/>
    <w:rsid w:val="00365134"/>
    <w:rsid w:val="00366379"/>
    <w:rsid w:val="00370064"/>
    <w:rsid w:val="003702D5"/>
    <w:rsid w:val="00371C3F"/>
    <w:rsid w:val="003725A3"/>
    <w:rsid w:val="00372687"/>
    <w:rsid w:val="00372767"/>
    <w:rsid w:val="0037549C"/>
    <w:rsid w:val="0037596B"/>
    <w:rsid w:val="003763CF"/>
    <w:rsid w:val="00376564"/>
    <w:rsid w:val="00377102"/>
    <w:rsid w:val="0037773C"/>
    <w:rsid w:val="00377BBD"/>
    <w:rsid w:val="00380346"/>
    <w:rsid w:val="003805A8"/>
    <w:rsid w:val="00380D8E"/>
    <w:rsid w:val="003812F2"/>
    <w:rsid w:val="00381462"/>
    <w:rsid w:val="00381B06"/>
    <w:rsid w:val="00383446"/>
    <w:rsid w:val="003835CB"/>
    <w:rsid w:val="00383C42"/>
    <w:rsid w:val="00384660"/>
    <w:rsid w:val="003846D3"/>
    <w:rsid w:val="00385358"/>
    <w:rsid w:val="00385584"/>
    <w:rsid w:val="0038610F"/>
    <w:rsid w:val="003877FB"/>
    <w:rsid w:val="00392874"/>
    <w:rsid w:val="0039302D"/>
    <w:rsid w:val="0039387B"/>
    <w:rsid w:val="003938D3"/>
    <w:rsid w:val="00394D66"/>
    <w:rsid w:val="0039545B"/>
    <w:rsid w:val="0039564C"/>
    <w:rsid w:val="00395730"/>
    <w:rsid w:val="003957C6"/>
    <w:rsid w:val="003A0017"/>
    <w:rsid w:val="003A0823"/>
    <w:rsid w:val="003A09DC"/>
    <w:rsid w:val="003A1769"/>
    <w:rsid w:val="003A212B"/>
    <w:rsid w:val="003A4A22"/>
    <w:rsid w:val="003A73E3"/>
    <w:rsid w:val="003A7B13"/>
    <w:rsid w:val="003B0B41"/>
    <w:rsid w:val="003B0F51"/>
    <w:rsid w:val="003B471C"/>
    <w:rsid w:val="003B5637"/>
    <w:rsid w:val="003B6702"/>
    <w:rsid w:val="003B6D2D"/>
    <w:rsid w:val="003C0726"/>
    <w:rsid w:val="003C12B0"/>
    <w:rsid w:val="003C2620"/>
    <w:rsid w:val="003C3BC1"/>
    <w:rsid w:val="003C428A"/>
    <w:rsid w:val="003C4EE9"/>
    <w:rsid w:val="003C5C49"/>
    <w:rsid w:val="003C5CF4"/>
    <w:rsid w:val="003C5EC6"/>
    <w:rsid w:val="003C69AE"/>
    <w:rsid w:val="003D062A"/>
    <w:rsid w:val="003D2697"/>
    <w:rsid w:val="003D4D93"/>
    <w:rsid w:val="003E00F4"/>
    <w:rsid w:val="003E0A15"/>
    <w:rsid w:val="003E0A8C"/>
    <w:rsid w:val="003E1203"/>
    <w:rsid w:val="003E16B9"/>
    <w:rsid w:val="003E1D23"/>
    <w:rsid w:val="003E4766"/>
    <w:rsid w:val="003E4B76"/>
    <w:rsid w:val="003E597F"/>
    <w:rsid w:val="003E665C"/>
    <w:rsid w:val="003E7AE7"/>
    <w:rsid w:val="003F0F00"/>
    <w:rsid w:val="003F137A"/>
    <w:rsid w:val="003F1901"/>
    <w:rsid w:val="003F1E2B"/>
    <w:rsid w:val="003F2573"/>
    <w:rsid w:val="003F2F58"/>
    <w:rsid w:val="003F47F5"/>
    <w:rsid w:val="003F4DE5"/>
    <w:rsid w:val="003F5E25"/>
    <w:rsid w:val="00401470"/>
    <w:rsid w:val="004019AF"/>
    <w:rsid w:val="00402A9F"/>
    <w:rsid w:val="00406DAE"/>
    <w:rsid w:val="00412245"/>
    <w:rsid w:val="004123D2"/>
    <w:rsid w:val="00413EDD"/>
    <w:rsid w:val="00414AB0"/>
    <w:rsid w:val="00415B27"/>
    <w:rsid w:val="00416B7D"/>
    <w:rsid w:val="00417846"/>
    <w:rsid w:val="004215DC"/>
    <w:rsid w:val="0042285C"/>
    <w:rsid w:val="00423409"/>
    <w:rsid w:val="00424F9C"/>
    <w:rsid w:val="004253E9"/>
    <w:rsid w:val="0042573A"/>
    <w:rsid w:val="00426B6D"/>
    <w:rsid w:val="00427050"/>
    <w:rsid w:val="004279CE"/>
    <w:rsid w:val="00431BAB"/>
    <w:rsid w:val="00433068"/>
    <w:rsid w:val="0043373E"/>
    <w:rsid w:val="00433FF3"/>
    <w:rsid w:val="0043417D"/>
    <w:rsid w:val="00435F3C"/>
    <w:rsid w:val="0043667D"/>
    <w:rsid w:val="00436C8C"/>
    <w:rsid w:val="00437DE5"/>
    <w:rsid w:val="00441202"/>
    <w:rsid w:val="0044223F"/>
    <w:rsid w:val="004427B1"/>
    <w:rsid w:val="00443348"/>
    <w:rsid w:val="00443A93"/>
    <w:rsid w:val="00443FA5"/>
    <w:rsid w:val="00444AD0"/>
    <w:rsid w:val="00444CEC"/>
    <w:rsid w:val="004452F2"/>
    <w:rsid w:val="00446084"/>
    <w:rsid w:val="0045001C"/>
    <w:rsid w:val="00450711"/>
    <w:rsid w:val="0045086B"/>
    <w:rsid w:val="00452E71"/>
    <w:rsid w:val="00455BA3"/>
    <w:rsid w:val="00457A9B"/>
    <w:rsid w:val="0046087F"/>
    <w:rsid w:val="004610AA"/>
    <w:rsid w:val="004616CE"/>
    <w:rsid w:val="00461CFC"/>
    <w:rsid w:val="00461D5D"/>
    <w:rsid w:val="00462AA3"/>
    <w:rsid w:val="00463D97"/>
    <w:rsid w:val="0046426D"/>
    <w:rsid w:val="00464B68"/>
    <w:rsid w:val="004653DC"/>
    <w:rsid w:val="00466E20"/>
    <w:rsid w:val="00467618"/>
    <w:rsid w:val="00471069"/>
    <w:rsid w:val="00471408"/>
    <w:rsid w:val="0047150B"/>
    <w:rsid w:val="0047317A"/>
    <w:rsid w:val="004738DC"/>
    <w:rsid w:val="00475C0F"/>
    <w:rsid w:val="00477BB1"/>
    <w:rsid w:val="00477E7A"/>
    <w:rsid w:val="00481271"/>
    <w:rsid w:val="004840FA"/>
    <w:rsid w:val="00484A42"/>
    <w:rsid w:val="00485295"/>
    <w:rsid w:val="004853E8"/>
    <w:rsid w:val="00486CE7"/>
    <w:rsid w:val="0048746D"/>
    <w:rsid w:val="0049125B"/>
    <w:rsid w:val="004923F2"/>
    <w:rsid w:val="00492A8F"/>
    <w:rsid w:val="00493112"/>
    <w:rsid w:val="004938F0"/>
    <w:rsid w:val="00495C73"/>
    <w:rsid w:val="004A0716"/>
    <w:rsid w:val="004A2223"/>
    <w:rsid w:val="004A4119"/>
    <w:rsid w:val="004A48DD"/>
    <w:rsid w:val="004A55F2"/>
    <w:rsid w:val="004A6F64"/>
    <w:rsid w:val="004A70FF"/>
    <w:rsid w:val="004B2555"/>
    <w:rsid w:val="004B2EA7"/>
    <w:rsid w:val="004B4A42"/>
    <w:rsid w:val="004B4AC1"/>
    <w:rsid w:val="004B5A65"/>
    <w:rsid w:val="004B6E14"/>
    <w:rsid w:val="004B74D1"/>
    <w:rsid w:val="004C0A6B"/>
    <w:rsid w:val="004C1F71"/>
    <w:rsid w:val="004C2565"/>
    <w:rsid w:val="004C25EA"/>
    <w:rsid w:val="004C2C16"/>
    <w:rsid w:val="004C3D61"/>
    <w:rsid w:val="004D08DF"/>
    <w:rsid w:val="004D0924"/>
    <w:rsid w:val="004D1022"/>
    <w:rsid w:val="004D1DE5"/>
    <w:rsid w:val="004D2821"/>
    <w:rsid w:val="004D3A05"/>
    <w:rsid w:val="004D4620"/>
    <w:rsid w:val="004D46AD"/>
    <w:rsid w:val="004D6474"/>
    <w:rsid w:val="004D769E"/>
    <w:rsid w:val="004E08B4"/>
    <w:rsid w:val="004E1CA0"/>
    <w:rsid w:val="004E2434"/>
    <w:rsid w:val="004E25F2"/>
    <w:rsid w:val="004E4A44"/>
    <w:rsid w:val="004E4AF7"/>
    <w:rsid w:val="004E66F2"/>
    <w:rsid w:val="004E7A86"/>
    <w:rsid w:val="004F0206"/>
    <w:rsid w:val="004F04CB"/>
    <w:rsid w:val="004F0D58"/>
    <w:rsid w:val="004F2126"/>
    <w:rsid w:val="004F232A"/>
    <w:rsid w:val="004F5F57"/>
    <w:rsid w:val="004F72C7"/>
    <w:rsid w:val="004F75BF"/>
    <w:rsid w:val="004F7945"/>
    <w:rsid w:val="00501190"/>
    <w:rsid w:val="00502C07"/>
    <w:rsid w:val="005034A5"/>
    <w:rsid w:val="0050400E"/>
    <w:rsid w:val="00504511"/>
    <w:rsid w:val="00505F14"/>
    <w:rsid w:val="00507307"/>
    <w:rsid w:val="00510B3C"/>
    <w:rsid w:val="005110AD"/>
    <w:rsid w:val="00512221"/>
    <w:rsid w:val="0051363D"/>
    <w:rsid w:val="00514931"/>
    <w:rsid w:val="00514FCE"/>
    <w:rsid w:val="00515788"/>
    <w:rsid w:val="00515B36"/>
    <w:rsid w:val="00515E33"/>
    <w:rsid w:val="0051690B"/>
    <w:rsid w:val="00517A96"/>
    <w:rsid w:val="00517B78"/>
    <w:rsid w:val="005212E6"/>
    <w:rsid w:val="00521972"/>
    <w:rsid w:val="00522338"/>
    <w:rsid w:val="005237F5"/>
    <w:rsid w:val="00523843"/>
    <w:rsid w:val="00524797"/>
    <w:rsid w:val="00525E2C"/>
    <w:rsid w:val="00526B40"/>
    <w:rsid w:val="0053126E"/>
    <w:rsid w:val="0053182A"/>
    <w:rsid w:val="005334AF"/>
    <w:rsid w:val="00535A67"/>
    <w:rsid w:val="005375EE"/>
    <w:rsid w:val="00540EF2"/>
    <w:rsid w:val="0054257D"/>
    <w:rsid w:val="0054461E"/>
    <w:rsid w:val="00545304"/>
    <w:rsid w:val="005455B0"/>
    <w:rsid w:val="00547E43"/>
    <w:rsid w:val="00550FDA"/>
    <w:rsid w:val="005517D2"/>
    <w:rsid w:val="005524C8"/>
    <w:rsid w:val="00552795"/>
    <w:rsid w:val="00552E13"/>
    <w:rsid w:val="00553C1F"/>
    <w:rsid w:val="00553DDB"/>
    <w:rsid w:val="0055421E"/>
    <w:rsid w:val="005544A7"/>
    <w:rsid w:val="00555755"/>
    <w:rsid w:val="0055586B"/>
    <w:rsid w:val="00556935"/>
    <w:rsid w:val="00561497"/>
    <w:rsid w:val="00561524"/>
    <w:rsid w:val="005622C0"/>
    <w:rsid w:val="005625C3"/>
    <w:rsid w:val="005626E1"/>
    <w:rsid w:val="005642FF"/>
    <w:rsid w:val="00564E99"/>
    <w:rsid w:val="00565507"/>
    <w:rsid w:val="00566E4A"/>
    <w:rsid w:val="0056767D"/>
    <w:rsid w:val="00567D51"/>
    <w:rsid w:val="00572B94"/>
    <w:rsid w:val="00572C33"/>
    <w:rsid w:val="0057402D"/>
    <w:rsid w:val="0057465F"/>
    <w:rsid w:val="00575CA1"/>
    <w:rsid w:val="0057616D"/>
    <w:rsid w:val="005762F9"/>
    <w:rsid w:val="005768D3"/>
    <w:rsid w:val="00576D5C"/>
    <w:rsid w:val="005776D6"/>
    <w:rsid w:val="0058050B"/>
    <w:rsid w:val="00581158"/>
    <w:rsid w:val="00581D63"/>
    <w:rsid w:val="0058234F"/>
    <w:rsid w:val="00582686"/>
    <w:rsid w:val="00582814"/>
    <w:rsid w:val="005836D3"/>
    <w:rsid w:val="00584079"/>
    <w:rsid w:val="00584D6D"/>
    <w:rsid w:val="0058521F"/>
    <w:rsid w:val="00585862"/>
    <w:rsid w:val="00585D6D"/>
    <w:rsid w:val="0058690B"/>
    <w:rsid w:val="005877BD"/>
    <w:rsid w:val="00591FF2"/>
    <w:rsid w:val="00592C1B"/>
    <w:rsid w:val="00593985"/>
    <w:rsid w:val="005942D7"/>
    <w:rsid w:val="00594D62"/>
    <w:rsid w:val="005952D6"/>
    <w:rsid w:val="00596C36"/>
    <w:rsid w:val="005A1852"/>
    <w:rsid w:val="005A234F"/>
    <w:rsid w:val="005A2E4B"/>
    <w:rsid w:val="005A34E1"/>
    <w:rsid w:val="005A7523"/>
    <w:rsid w:val="005A7ED5"/>
    <w:rsid w:val="005B0E28"/>
    <w:rsid w:val="005B101B"/>
    <w:rsid w:val="005B1A9E"/>
    <w:rsid w:val="005B2178"/>
    <w:rsid w:val="005B2204"/>
    <w:rsid w:val="005B26BE"/>
    <w:rsid w:val="005B347B"/>
    <w:rsid w:val="005B4784"/>
    <w:rsid w:val="005B48A6"/>
    <w:rsid w:val="005B57EA"/>
    <w:rsid w:val="005B6488"/>
    <w:rsid w:val="005B6B93"/>
    <w:rsid w:val="005C0389"/>
    <w:rsid w:val="005C0FB2"/>
    <w:rsid w:val="005C1568"/>
    <w:rsid w:val="005C3701"/>
    <w:rsid w:val="005C457D"/>
    <w:rsid w:val="005C5136"/>
    <w:rsid w:val="005C7548"/>
    <w:rsid w:val="005C76E4"/>
    <w:rsid w:val="005D0518"/>
    <w:rsid w:val="005D0805"/>
    <w:rsid w:val="005D1CEB"/>
    <w:rsid w:val="005D26AF"/>
    <w:rsid w:val="005D3263"/>
    <w:rsid w:val="005D3E3F"/>
    <w:rsid w:val="005D50BF"/>
    <w:rsid w:val="005D5876"/>
    <w:rsid w:val="005D6A3A"/>
    <w:rsid w:val="005D759D"/>
    <w:rsid w:val="005D7E0F"/>
    <w:rsid w:val="005E089C"/>
    <w:rsid w:val="005E1514"/>
    <w:rsid w:val="005E22E2"/>
    <w:rsid w:val="005E2DAD"/>
    <w:rsid w:val="005E4C8D"/>
    <w:rsid w:val="005E58FB"/>
    <w:rsid w:val="005E5D8A"/>
    <w:rsid w:val="005F0F75"/>
    <w:rsid w:val="005F254D"/>
    <w:rsid w:val="005F2D13"/>
    <w:rsid w:val="005F3088"/>
    <w:rsid w:val="005F4535"/>
    <w:rsid w:val="005F46AA"/>
    <w:rsid w:val="005F5017"/>
    <w:rsid w:val="005F53BF"/>
    <w:rsid w:val="005F7015"/>
    <w:rsid w:val="005F7028"/>
    <w:rsid w:val="006010C3"/>
    <w:rsid w:val="006046F7"/>
    <w:rsid w:val="006055BC"/>
    <w:rsid w:val="00607B31"/>
    <w:rsid w:val="00611186"/>
    <w:rsid w:val="0061253A"/>
    <w:rsid w:val="00612B76"/>
    <w:rsid w:val="00612BE6"/>
    <w:rsid w:val="00612DCC"/>
    <w:rsid w:val="00613B6A"/>
    <w:rsid w:val="00613E4F"/>
    <w:rsid w:val="00614E6A"/>
    <w:rsid w:val="00615A99"/>
    <w:rsid w:val="00615D36"/>
    <w:rsid w:val="00616542"/>
    <w:rsid w:val="006177BD"/>
    <w:rsid w:val="0062217E"/>
    <w:rsid w:val="0062259E"/>
    <w:rsid w:val="006242A6"/>
    <w:rsid w:val="00625BD8"/>
    <w:rsid w:val="006271C7"/>
    <w:rsid w:val="006274ED"/>
    <w:rsid w:val="006275F9"/>
    <w:rsid w:val="00627B1A"/>
    <w:rsid w:val="0063020D"/>
    <w:rsid w:val="00634106"/>
    <w:rsid w:val="0063431C"/>
    <w:rsid w:val="006350B2"/>
    <w:rsid w:val="00635B23"/>
    <w:rsid w:val="00635BD6"/>
    <w:rsid w:val="00637E85"/>
    <w:rsid w:val="00640352"/>
    <w:rsid w:val="006404A1"/>
    <w:rsid w:val="00640609"/>
    <w:rsid w:val="006408AD"/>
    <w:rsid w:val="0064190C"/>
    <w:rsid w:val="00643B8F"/>
    <w:rsid w:val="00643DA2"/>
    <w:rsid w:val="006444B4"/>
    <w:rsid w:val="00646CA9"/>
    <w:rsid w:val="006470D5"/>
    <w:rsid w:val="00647B6D"/>
    <w:rsid w:val="00653528"/>
    <w:rsid w:val="00654362"/>
    <w:rsid w:val="00655440"/>
    <w:rsid w:val="0065701D"/>
    <w:rsid w:val="006578D6"/>
    <w:rsid w:val="00660ADE"/>
    <w:rsid w:val="0066312E"/>
    <w:rsid w:val="0066326F"/>
    <w:rsid w:val="00663430"/>
    <w:rsid w:val="00663819"/>
    <w:rsid w:val="00663A89"/>
    <w:rsid w:val="00665210"/>
    <w:rsid w:val="00665328"/>
    <w:rsid w:val="00665DB7"/>
    <w:rsid w:val="00665E02"/>
    <w:rsid w:val="006703E8"/>
    <w:rsid w:val="00670459"/>
    <w:rsid w:val="0067115A"/>
    <w:rsid w:val="00674F86"/>
    <w:rsid w:val="006765C4"/>
    <w:rsid w:val="00676C6F"/>
    <w:rsid w:val="00677E3A"/>
    <w:rsid w:val="006804D7"/>
    <w:rsid w:val="0068060F"/>
    <w:rsid w:val="00681859"/>
    <w:rsid w:val="0068253C"/>
    <w:rsid w:val="00683219"/>
    <w:rsid w:val="00684453"/>
    <w:rsid w:val="00691F81"/>
    <w:rsid w:val="006945FE"/>
    <w:rsid w:val="00694866"/>
    <w:rsid w:val="00695B1F"/>
    <w:rsid w:val="00696BAA"/>
    <w:rsid w:val="00697ECD"/>
    <w:rsid w:val="006A0964"/>
    <w:rsid w:val="006A0983"/>
    <w:rsid w:val="006A0B31"/>
    <w:rsid w:val="006A1114"/>
    <w:rsid w:val="006A26AF"/>
    <w:rsid w:val="006A33FD"/>
    <w:rsid w:val="006A3ADC"/>
    <w:rsid w:val="006A42E0"/>
    <w:rsid w:val="006A7001"/>
    <w:rsid w:val="006A7334"/>
    <w:rsid w:val="006B07D6"/>
    <w:rsid w:val="006B10ED"/>
    <w:rsid w:val="006B224C"/>
    <w:rsid w:val="006B44AA"/>
    <w:rsid w:val="006B4A95"/>
    <w:rsid w:val="006B5102"/>
    <w:rsid w:val="006B7C1A"/>
    <w:rsid w:val="006C2AF0"/>
    <w:rsid w:val="006D0916"/>
    <w:rsid w:val="006D186A"/>
    <w:rsid w:val="006D198D"/>
    <w:rsid w:val="006D1BA5"/>
    <w:rsid w:val="006D2350"/>
    <w:rsid w:val="006D2718"/>
    <w:rsid w:val="006D303E"/>
    <w:rsid w:val="006D4442"/>
    <w:rsid w:val="006D4512"/>
    <w:rsid w:val="006D6A38"/>
    <w:rsid w:val="006E128C"/>
    <w:rsid w:val="006E3880"/>
    <w:rsid w:val="006E3E14"/>
    <w:rsid w:val="006E6A9D"/>
    <w:rsid w:val="006E6CA7"/>
    <w:rsid w:val="006E7F1F"/>
    <w:rsid w:val="006F0F6C"/>
    <w:rsid w:val="006F10A0"/>
    <w:rsid w:val="006F1194"/>
    <w:rsid w:val="006F15E3"/>
    <w:rsid w:val="006F17D6"/>
    <w:rsid w:val="006F31E0"/>
    <w:rsid w:val="006F4E9C"/>
    <w:rsid w:val="006F52A5"/>
    <w:rsid w:val="006F61D3"/>
    <w:rsid w:val="006F77C7"/>
    <w:rsid w:val="006F7B27"/>
    <w:rsid w:val="00700F8F"/>
    <w:rsid w:val="0070120D"/>
    <w:rsid w:val="00701797"/>
    <w:rsid w:val="0070189F"/>
    <w:rsid w:val="00701F8B"/>
    <w:rsid w:val="0070208E"/>
    <w:rsid w:val="0070234D"/>
    <w:rsid w:val="00703FAC"/>
    <w:rsid w:val="00706448"/>
    <w:rsid w:val="00707221"/>
    <w:rsid w:val="00707317"/>
    <w:rsid w:val="0070772E"/>
    <w:rsid w:val="007118BB"/>
    <w:rsid w:val="007153D7"/>
    <w:rsid w:val="0071758C"/>
    <w:rsid w:val="00717BE3"/>
    <w:rsid w:val="00720368"/>
    <w:rsid w:val="007207CD"/>
    <w:rsid w:val="00721941"/>
    <w:rsid w:val="00722D3E"/>
    <w:rsid w:val="00722F73"/>
    <w:rsid w:val="00725D0B"/>
    <w:rsid w:val="007260E5"/>
    <w:rsid w:val="00726BBE"/>
    <w:rsid w:val="00726FA8"/>
    <w:rsid w:val="00727757"/>
    <w:rsid w:val="00727BCA"/>
    <w:rsid w:val="00727DE0"/>
    <w:rsid w:val="00730BC7"/>
    <w:rsid w:val="0073185F"/>
    <w:rsid w:val="0073411A"/>
    <w:rsid w:val="00734212"/>
    <w:rsid w:val="0073593E"/>
    <w:rsid w:val="00735FA0"/>
    <w:rsid w:val="007362DF"/>
    <w:rsid w:val="00736820"/>
    <w:rsid w:val="00736CC5"/>
    <w:rsid w:val="00737EE4"/>
    <w:rsid w:val="0074007F"/>
    <w:rsid w:val="007411C9"/>
    <w:rsid w:val="007415C8"/>
    <w:rsid w:val="00741AD4"/>
    <w:rsid w:val="007448CE"/>
    <w:rsid w:val="00745E9C"/>
    <w:rsid w:val="00745EE2"/>
    <w:rsid w:val="0074708F"/>
    <w:rsid w:val="00747505"/>
    <w:rsid w:val="0074755B"/>
    <w:rsid w:val="00747562"/>
    <w:rsid w:val="0074774B"/>
    <w:rsid w:val="0074794C"/>
    <w:rsid w:val="007507A9"/>
    <w:rsid w:val="007512E9"/>
    <w:rsid w:val="00751E90"/>
    <w:rsid w:val="00753E1E"/>
    <w:rsid w:val="00754564"/>
    <w:rsid w:val="0075659B"/>
    <w:rsid w:val="007567B8"/>
    <w:rsid w:val="00756E66"/>
    <w:rsid w:val="00756F92"/>
    <w:rsid w:val="0075753C"/>
    <w:rsid w:val="0076016F"/>
    <w:rsid w:val="00760A6A"/>
    <w:rsid w:val="00763336"/>
    <w:rsid w:val="00766CD4"/>
    <w:rsid w:val="007703B9"/>
    <w:rsid w:val="00770CD5"/>
    <w:rsid w:val="007717B7"/>
    <w:rsid w:val="00771B8A"/>
    <w:rsid w:val="00771DDC"/>
    <w:rsid w:val="00772194"/>
    <w:rsid w:val="00773C40"/>
    <w:rsid w:val="00775667"/>
    <w:rsid w:val="0077767F"/>
    <w:rsid w:val="0077771B"/>
    <w:rsid w:val="007804C0"/>
    <w:rsid w:val="007808AB"/>
    <w:rsid w:val="0078132A"/>
    <w:rsid w:val="00781BB9"/>
    <w:rsid w:val="00782374"/>
    <w:rsid w:val="007830FA"/>
    <w:rsid w:val="00783136"/>
    <w:rsid w:val="00783878"/>
    <w:rsid w:val="0078461E"/>
    <w:rsid w:val="00784C96"/>
    <w:rsid w:val="00785907"/>
    <w:rsid w:val="007863E8"/>
    <w:rsid w:val="00786C43"/>
    <w:rsid w:val="00786ECA"/>
    <w:rsid w:val="00786F93"/>
    <w:rsid w:val="00790AB9"/>
    <w:rsid w:val="00790C5D"/>
    <w:rsid w:val="00791925"/>
    <w:rsid w:val="00791D10"/>
    <w:rsid w:val="007922FC"/>
    <w:rsid w:val="007923CE"/>
    <w:rsid w:val="00793A65"/>
    <w:rsid w:val="00793A70"/>
    <w:rsid w:val="00795124"/>
    <w:rsid w:val="00796081"/>
    <w:rsid w:val="00796BB3"/>
    <w:rsid w:val="007A05C2"/>
    <w:rsid w:val="007A1A0F"/>
    <w:rsid w:val="007A30EC"/>
    <w:rsid w:val="007A36D3"/>
    <w:rsid w:val="007A41BD"/>
    <w:rsid w:val="007A4A10"/>
    <w:rsid w:val="007A4FB4"/>
    <w:rsid w:val="007A5275"/>
    <w:rsid w:val="007A595B"/>
    <w:rsid w:val="007A72E6"/>
    <w:rsid w:val="007B01D2"/>
    <w:rsid w:val="007B2C71"/>
    <w:rsid w:val="007B30DB"/>
    <w:rsid w:val="007B3F1C"/>
    <w:rsid w:val="007B59E7"/>
    <w:rsid w:val="007B6F86"/>
    <w:rsid w:val="007C18D6"/>
    <w:rsid w:val="007C26F8"/>
    <w:rsid w:val="007C2905"/>
    <w:rsid w:val="007C45E7"/>
    <w:rsid w:val="007C4A98"/>
    <w:rsid w:val="007C4B24"/>
    <w:rsid w:val="007C4B51"/>
    <w:rsid w:val="007C56E6"/>
    <w:rsid w:val="007C60D6"/>
    <w:rsid w:val="007C76BE"/>
    <w:rsid w:val="007C7BD5"/>
    <w:rsid w:val="007C7F7F"/>
    <w:rsid w:val="007D0CE0"/>
    <w:rsid w:val="007D1FC0"/>
    <w:rsid w:val="007D30B1"/>
    <w:rsid w:val="007D4E17"/>
    <w:rsid w:val="007D54FC"/>
    <w:rsid w:val="007D6333"/>
    <w:rsid w:val="007E0A3F"/>
    <w:rsid w:val="007E1CA3"/>
    <w:rsid w:val="007E53C0"/>
    <w:rsid w:val="007E5B96"/>
    <w:rsid w:val="007E7B84"/>
    <w:rsid w:val="007E7D08"/>
    <w:rsid w:val="007F02D6"/>
    <w:rsid w:val="007F1731"/>
    <w:rsid w:val="007F268A"/>
    <w:rsid w:val="007F3893"/>
    <w:rsid w:val="007F3C22"/>
    <w:rsid w:val="007F4125"/>
    <w:rsid w:val="007F4986"/>
    <w:rsid w:val="007F5BAC"/>
    <w:rsid w:val="007F6942"/>
    <w:rsid w:val="007F6FF5"/>
    <w:rsid w:val="007F783E"/>
    <w:rsid w:val="007F7C57"/>
    <w:rsid w:val="00800095"/>
    <w:rsid w:val="00800118"/>
    <w:rsid w:val="00800D86"/>
    <w:rsid w:val="008010AD"/>
    <w:rsid w:val="00801E4F"/>
    <w:rsid w:val="00801FC3"/>
    <w:rsid w:val="008031EC"/>
    <w:rsid w:val="008035B9"/>
    <w:rsid w:val="0080426C"/>
    <w:rsid w:val="00804BBD"/>
    <w:rsid w:val="0080707E"/>
    <w:rsid w:val="00811BFD"/>
    <w:rsid w:val="00812057"/>
    <w:rsid w:val="008130F6"/>
    <w:rsid w:val="00814C44"/>
    <w:rsid w:val="00815694"/>
    <w:rsid w:val="00817620"/>
    <w:rsid w:val="00820CD6"/>
    <w:rsid w:val="0082230F"/>
    <w:rsid w:val="0082453F"/>
    <w:rsid w:val="008265D0"/>
    <w:rsid w:val="0082756D"/>
    <w:rsid w:val="0083139A"/>
    <w:rsid w:val="008318C3"/>
    <w:rsid w:val="0083258A"/>
    <w:rsid w:val="0083295D"/>
    <w:rsid w:val="00833FF1"/>
    <w:rsid w:val="0083515F"/>
    <w:rsid w:val="00835859"/>
    <w:rsid w:val="00836472"/>
    <w:rsid w:val="00841C2F"/>
    <w:rsid w:val="008421AB"/>
    <w:rsid w:val="00843F1D"/>
    <w:rsid w:val="00844CF9"/>
    <w:rsid w:val="008477BF"/>
    <w:rsid w:val="00847F52"/>
    <w:rsid w:val="00851F5F"/>
    <w:rsid w:val="008541A7"/>
    <w:rsid w:val="00854339"/>
    <w:rsid w:val="0085438D"/>
    <w:rsid w:val="00854BD8"/>
    <w:rsid w:val="008555DE"/>
    <w:rsid w:val="0085605C"/>
    <w:rsid w:val="008561AE"/>
    <w:rsid w:val="0085706C"/>
    <w:rsid w:val="008610D5"/>
    <w:rsid w:val="00863111"/>
    <w:rsid w:val="00863AE9"/>
    <w:rsid w:val="00863F8F"/>
    <w:rsid w:val="008640BC"/>
    <w:rsid w:val="008643C4"/>
    <w:rsid w:val="0086624A"/>
    <w:rsid w:val="0086731B"/>
    <w:rsid w:val="00867556"/>
    <w:rsid w:val="008676F7"/>
    <w:rsid w:val="00867AA9"/>
    <w:rsid w:val="008708BE"/>
    <w:rsid w:val="008710BB"/>
    <w:rsid w:val="0087139C"/>
    <w:rsid w:val="008719AE"/>
    <w:rsid w:val="0087236E"/>
    <w:rsid w:val="00874A9D"/>
    <w:rsid w:val="00875F1A"/>
    <w:rsid w:val="00877BF5"/>
    <w:rsid w:val="008813CE"/>
    <w:rsid w:val="00881A9D"/>
    <w:rsid w:val="00881BB9"/>
    <w:rsid w:val="00882C67"/>
    <w:rsid w:val="00885810"/>
    <w:rsid w:val="00886716"/>
    <w:rsid w:val="00887317"/>
    <w:rsid w:val="0089138D"/>
    <w:rsid w:val="008918EA"/>
    <w:rsid w:val="0089200C"/>
    <w:rsid w:val="00892A24"/>
    <w:rsid w:val="00893FCB"/>
    <w:rsid w:val="008943A0"/>
    <w:rsid w:val="00894694"/>
    <w:rsid w:val="00895863"/>
    <w:rsid w:val="008967ED"/>
    <w:rsid w:val="00896C51"/>
    <w:rsid w:val="0089749D"/>
    <w:rsid w:val="0089758F"/>
    <w:rsid w:val="008A05B4"/>
    <w:rsid w:val="008A2893"/>
    <w:rsid w:val="008A2A19"/>
    <w:rsid w:val="008A3AE1"/>
    <w:rsid w:val="008A4F48"/>
    <w:rsid w:val="008A630A"/>
    <w:rsid w:val="008A683D"/>
    <w:rsid w:val="008A7C4E"/>
    <w:rsid w:val="008B01A5"/>
    <w:rsid w:val="008B06AB"/>
    <w:rsid w:val="008B0BBB"/>
    <w:rsid w:val="008B2CB8"/>
    <w:rsid w:val="008B5152"/>
    <w:rsid w:val="008B69EE"/>
    <w:rsid w:val="008B791B"/>
    <w:rsid w:val="008C097B"/>
    <w:rsid w:val="008C10C6"/>
    <w:rsid w:val="008C316D"/>
    <w:rsid w:val="008C33F1"/>
    <w:rsid w:val="008C5A39"/>
    <w:rsid w:val="008C628B"/>
    <w:rsid w:val="008C68F2"/>
    <w:rsid w:val="008D060D"/>
    <w:rsid w:val="008D1178"/>
    <w:rsid w:val="008D1787"/>
    <w:rsid w:val="008D189B"/>
    <w:rsid w:val="008D2A29"/>
    <w:rsid w:val="008D2FB7"/>
    <w:rsid w:val="008D4EA7"/>
    <w:rsid w:val="008D5FBA"/>
    <w:rsid w:val="008D6D45"/>
    <w:rsid w:val="008E193F"/>
    <w:rsid w:val="008E1A37"/>
    <w:rsid w:val="008E22FD"/>
    <w:rsid w:val="008E3EA8"/>
    <w:rsid w:val="008E5865"/>
    <w:rsid w:val="008E6BFA"/>
    <w:rsid w:val="008F1199"/>
    <w:rsid w:val="008F1736"/>
    <w:rsid w:val="008F2365"/>
    <w:rsid w:val="008F6F80"/>
    <w:rsid w:val="008F7362"/>
    <w:rsid w:val="008F7921"/>
    <w:rsid w:val="00900065"/>
    <w:rsid w:val="009000FD"/>
    <w:rsid w:val="00900239"/>
    <w:rsid w:val="00902EB8"/>
    <w:rsid w:val="00903007"/>
    <w:rsid w:val="009032C6"/>
    <w:rsid w:val="00903DAD"/>
    <w:rsid w:val="0090582E"/>
    <w:rsid w:val="00905A7A"/>
    <w:rsid w:val="009065A3"/>
    <w:rsid w:val="00906F1D"/>
    <w:rsid w:val="00907AD2"/>
    <w:rsid w:val="00907EDB"/>
    <w:rsid w:val="00910519"/>
    <w:rsid w:val="009118E9"/>
    <w:rsid w:val="00911F3A"/>
    <w:rsid w:val="00912243"/>
    <w:rsid w:val="00913D01"/>
    <w:rsid w:val="00913F11"/>
    <w:rsid w:val="00914EBE"/>
    <w:rsid w:val="009151EF"/>
    <w:rsid w:val="009152C4"/>
    <w:rsid w:val="00916E60"/>
    <w:rsid w:val="0091757A"/>
    <w:rsid w:val="0091791D"/>
    <w:rsid w:val="00917B05"/>
    <w:rsid w:val="00921122"/>
    <w:rsid w:val="00921CC1"/>
    <w:rsid w:val="00923EED"/>
    <w:rsid w:val="00924D94"/>
    <w:rsid w:val="00924D9B"/>
    <w:rsid w:val="00930648"/>
    <w:rsid w:val="009317E7"/>
    <w:rsid w:val="00931854"/>
    <w:rsid w:val="009319FF"/>
    <w:rsid w:val="00931C66"/>
    <w:rsid w:val="00932516"/>
    <w:rsid w:val="00932EDA"/>
    <w:rsid w:val="00935657"/>
    <w:rsid w:val="00935899"/>
    <w:rsid w:val="00936335"/>
    <w:rsid w:val="009370CB"/>
    <w:rsid w:val="00940ABA"/>
    <w:rsid w:val="00940DE6"/>
    <w:rsid w:val="00941E5A"/>
    <w:rsid w:val="00941FAF"/>
    <w:rsid w:val="00943576"/>
    <w:rsid w:val="009443D5"/>
    <w:rsid w:val="00944F58"/>
    <w:rsid w:val="0094623A"/>
    <w:rsid w:val="0095087E"/>
    <w:rsid w:val="00953A16"/>
    <w:rsid w:val="00953CD2"/>
    <w:rsid w:val="00955885"/>
    <w:rsid w:val="00955E52"/>
    <w:rsid w:val="0095631C"/>
    <w:rsid w:val="00956684"/>
    <w:rsid w:val="0095779E"/>
    <w:rsid w:val="009611B3"/>
    <w:rsid w:val="009614D6"/>
    <w:rsid w:val="009615E9"/>
    <w:rsid w:val="009626E4"/>
    <w:rsid w:val="0096347C"/>
    <w:rsid w:val="00964AEC"/>
    <w:rsid w:val="009655FB"/>
    <w:rsid w:val="009674DF"/>
    <w:rsid w:val="0097225D"/>
    <w:rsid w:val="0097280A"/>
    <w:rsid w:val="0097379F"/>
    <w:rsid w:val="009761BB"/>
    <w:rsid w:val="00977172"/>
    <w:rsid w:val="009774BC"/>
    <w:rsid w:val="00977EE9"/>
    <w:rsid w:val="0098023D"/>
    <w:rsid w:val="009814C5"/>
    <w:rsid w:val="00982B91"/>
    <w:rsid w:val="00983DA9"/>
    <w:rsid w:val="009847DA"/>
    <w:rsid w:val="00984EDA"/>
    <w:rsid w:val="00985FAB"/>
    <w:rsid w:val="009873A4"/>
    <w:rsid w:val="009907AA"/>
    <w:rsid w:val="00990A84"/>
    <w:rsid w:val="00992D0C"/>
    <w:rsid w:val="009932EC"/>
    <w:rsid w:val="009938F1"/>
    <w:rsid w:val="00994355"/>
    <w:rsid w:val="00995789"/>
    <w:rsid w:val="0099599D"/>
    <w:rsid w:val="00995D1C"/>
    <w:rsid w:val="00996929"/>
    <w:rsid w:val="00997E4A"/>
    <w:rsid w:val="009A1C1D"/>
    <w:rsid w:val="009A3AE2"/>
    <w:rsid w:val="009A3CE0"/>
    <w:rsid w:val="009A3D9F"/>
    <w:rsid w:val="009A6172"/>
    <w:rsid w:val="009A6E18"/>
    <w:rsid w:val="009B00ED"/>
    <w:rsid w:val="009B0E28"/>
    <w:rsid w:val="009B1870"/>
    <w:rsid w:val="009B1B49"/>
    <w:rsid w:val="009B1EBA"/>
    <w:rsid w:val="009B3225"/>
    <w:rsid w:val="009B3794"/>
    <w:rsid w:val="009B60E9"/>
    <w:rsid w:val="009B6851"/>
    <w:rsid w:val="009C19D8"/>
    <w:rsid w:val="009C1CBE"/>
    <w:rsid w:val="009C1CF5"/>
    <w:rsid w:val="009C5847"/>
    <w:rsid w:val="009C5870"/>
    <w:rsid w:val="009C7482"/>
    <w:rsid w:val="009D0647"/>
    <w:rsid w:val="009D377D"/>
    <w:rsid w:val="009D4AD0"/>
    <w:rsid w:val="009D4FD1"/>
    <w:rsid w:val="009D5F8E"/>
    <w:rsid w:val="009D7413"/>
    <w:rsid w:val="009D7B1A"/>
    <w:rsid w:val="009E0023"/>
    <w:rsid w:val="009E01E8"/>
    <w:rsid w:val="009E1DF2"/>
    <w:rsid w:val="009E2ED4"/>
    <w:rsid w:val="009E33F4"/>
    <w:rsid w:val="009E4BCC"/>
    <w:rsid w:val="009E4ED7"/>
    <w:rsid w:val="009E4EF2"/>
    <w:rsid w:val="009E660A"/>
    <w:rsid w:val="009E6FAA"/>
    <w:rsid w:val="009E7210"/>
    <w:rsid w:val="009F1A12"/>
    <w:rsid w:val="009F2A50"/>
    <w:rsid w:val="009F324B"/>
    <w:rsid w:val="009F32FC"/>
    <w:rsid w:val="009F33AA"/>
    <w:rsid w:val="009F3889"/>
    <w:rsid w:val="009F388F"/>
    <w:rsid w:val="009F39AA"/>
    <w:rsid w:val="009F3BB2"/>
    <w:rsid w:val="009F5066"/>
    <w:rsid w:val="009F63ED"/>
    <w:rsid w:val="00A00135"/>
    <w:rsid w:val="00A00971"/>
    <w:rsid w:val="00A00CA8"/>
    <w:rsid w:val="00A02417"/>
    <w:rsid w:val="00A02EBD"/>
    <w:rsid w:val="00A036EF"/>
    <w:rsid w:val="00A0569B"/>
    <w:rsid w:val="00A06E8C"/>
    <w:rsid w:val="00A07385"/>
    <w:rsid w:val="00A07620"/>
    <w:rsid w:val="00A0779D"/>
    <w:rsid w:val="00A102A3"/>
    <w:rsid w:val="00A1115C"/>
    <w:rsid w:val="00A13317"/>
    <w:rsid w:val="00A13A12"/>
    <w:rsid w:val="00A13CA3"/>
    <w:rsid w:val="00A14697"/>
    <w:rsid w:val="00A14D50"/>
    <w:rsid w:val="00A15627"/>
    <w:rsid w:val="00A15E93"/>
    <w:rsid w:val="00A173D0"/>
    <w:rsid w:val="00A219A6"/>
    <w:rsid w:val="00A22761"/>
    <w:rsid w:val="00A22D9A"/>
    <w:rsid w:val="00A22FD8"/>
    <w:rsid w:val="00A2377A"/>
    <w:rsid w:val="00A252C5"/>
    <w:rsid w:val="00A25D88"/>
    <w:rsid w:val="00A271C6"/>
    <w:rsid w:val="00A30157"/>
    <w:rsid w:val="00A30A17"/>
    <w:rsid w:val="00A3152F"/>
    <w:rsid w:val="00A328D9"/>
    <w:rsid w:val="00A32A1D"/>
    <w:rsid w:val="00A34A17"/>
    <w:rsid w:val="00A34BF1"/>
    <w:rsid w:val="00A35063"/>
    <w:rsid w:val="00A36C2E"/>
    <w:rsid w:val="00A40010"/>
    <w:rsid w:val="00A43005"/>
    <w:rsid w:val="00A43E94"/>
    <w:rsid w:val="00A442D0"/>
    <w:rsid w:val="00A50044"/>
    <w:rsid w:val="00A511CC"/>
    <w:rsid w:val="00A52696"/>
    <w:rsid w:val="00A5286A"/>
    <w:rsid w:val="00A53E2F"/>
    <w:rsid w:val="00A54A09"/>
    <w:rsid w:val="00A55B63"/>
    <w:rsid w:val="00A56445"/>
    <w:rsid w:val="00A56F24"/>
    <w:rsid w:val="00A5730F"/>
    <w:rsid w:val="00A649AB"/>
    <w:rsid w:val="00A658F6"/>
    <w:rsid w:val="00A66509"/>
    <w:rsid w:val="00A668DD"/>
    <w:rsid w:val="00A67124"/>
    <w:rsid w:val="00A67348"/>
    <w:rsid w:val="00A673C9"/>
    <w:rsid w:val="00A71D26"/>
    <w:rsid w:val="00A724BC"/>
    <w:rsid w:val="00A73EFF"/>
    <w:rsid w:val="00A74269"/>
    <w:rsid w:val="00A74D32"/>
    <w:rsid w:val="00A75BD3"/>
    <w:rsid w:val="00A761C0"/>
    <w:rsid w:val="00A77936"/>
    <w:rsid w:val="00A77F3D"/>
    <w:rsid w:val="00A80CA3"/>
    <w:rsid w:val="00A80D17"/>
    <w:rsid w:val="00A816BC"/>
    <w:rsid w:val="00A822D5"/>
    <w:rsid w:val="00A83031"/>
    <w:rsid w:val="00A8503F"/>
    <w:rsid w:val="00A85172"/>
    <w:rsid w:val="00A90A04"/>
    <w:rsid w:val="00A9177E"/>
    <w:rsid w:val="00A92AA7"/>
    <w:rsid w:val="00A94AC6"/>
    <w:rsid w:val="00A94C68"/>
    <w:rsid w:val="00A968F8"/>
    <w:rsid w:val="00A973B3"/>
    <w:rsid w:val="00A974F6"/>
    <w:rsid w:val="00A976FD"/>
    <w:rsid w:val="00AA20A5"/>
    <w:rsid w:val="00AA3018"/>
    <w:rsid w:val="00AA3312"/>
    <w:rsid w:val="00AA65EC"/>
    <w:rsid w:val="00AA66DD"/>
    <w:rsid w:val="00AA7683"/>
    <w:rsid w:val="00AB2E3C"/>
    <w:rsid w:val="00AB2F1F"/>
    <w:rsid w:val="00AB3B99"/>
    <w:rsid w:val="00AB4D99"/>
    <w:rsid w:val="00AB50A8"/>
    <w:rsid w:val="00AB7FC5"/>
    <w:rsid w:val="00AC0A0F"/>
    <w:rsid w:val="00AC1435"/>
    <w:rsid w:val="00AC3167"/>
    <w:rsid w:val="00AC359D"/>
    <w:rsid w:val="00AC431F"/>
    <w:rsid w:val="00AC485D"/>
    <w:rsid w:val="00AC4A0B"/>
    <w:rsid w:val="00AC7F63"/>
    <w:rsid w:val="00AD1525"/>
    <w:rsid w:val="00AD1B93"/>
    <w:rsid w:val="00AD2BA2"/>
    <w:rsid w:val="00AD2D81"/>
    <w:rsid w:val="00AD401F"/>
    <w:rsid w:val="00AD6163"/>
    <w:rsid w:val="00AD6FDD"/>
    <w:rsid w:val="00AD7B5F"/>
    <w:rsid w:val="00AE0BF3"/>
    <w:rsid w:val="00AE12C7"/>
    <w:rsid w:val="00AE1D45"/>
    <w:rsid w:val="00AE2DA8"/>
    <w:rsid w:val="00AE361A"/>
    <w:rsid w:val="00AE4627"/>
    <w:rsid w:val="00AE471D"/>
    <w:rsid w:val="00AE61BE"/>
    <w:rsid w:val="00AE6BAD"/>
    <w:rsid w:val="00AE6D94"/>
    <w:rsid w:val="00AE72F1"/>
    <w:rsid w:val="00AE799A"/>
    <w:rsid w:val="00AF07F0"/>
    <w:rsid w:val="00AF330B"/>
    <w:rsid w:val="00AF3514"/>
    <w:rsid w:val="00AF4481"/>
    <w:rsid w:val="00AF49EF"/>
    <w:rsid w:val="00AF7073"/>
    <w:rsid w:val="00AF7321"/>
    <w:rsid w:val="00AF7511"/>
    <w:rsid w:val="00AF7F0D"/>
    <w:rsid w:val="00B004A3"/>
    <w:rsid w:val="00B02283"/>
    <w:rsid w:val="00B040C0"/>
    <w:rsid w:val="00B04DBB"/>
    <w:rsid w:val="00B05225"/>
    <w:rsid w:val="00B05AA1"/>
    <w:rsid w:val="00B05F53"/>
    <w:rsid w:val="00B0643A"/>
    <w:rsid w:val="00B1105B"/>
    <w:rsid w:val="00B112A9"/>
    <w:rsid w:val="00B11300"/>
    <w:rsid w:val="00B12425"/>
    <w:rsid w:val="00B149D2"/>
    <w:rsid w:val="00B16401"/>
    <w:rsid w:val="00B16760"/>
    <w:rsid w:val="00B16CCC"/>
    <w:rsid w:val="00B17D83"/>
    <w:rsid w:val="00B20468"/>
    <w:rsid w:val="00B20666"/>
    <w:rsid w:val="00B21719"/>
    <w:rsid w:val="00B223A8"/>
    <w:rsid w:val="00B22A68"/>
    <w:rsid w:val="00B2351D"/>
    <w:rsid w:val="00B24026"/>
    <w:rsid w:val="00B2532F"/>
    <w:rsid w:val="00B26C0D"/>
    <w:rsid w:val="00B278B2"/>
    <w:rsid w:val="00B27AD1"/>
    <w:rsid w:val="00B313CC"/>
    <w:rsid w:val="00B31F6D"/>
    <w:rsid w:val="00B351C4"/>
    <w:rsid w:val="00B35662"/>
    <w:rsid w:val="00B35BCC"/>
    <w:rsid w:val="00B3775D"/>
    <w:rsid w:val="00B37865"/>
    <w:rsid w:val="00B42A4A"/>
    <w:rsid w:val="00B43220"/>
    <w:rsid w:val="00B4325E"/>
    <w:rsid w:val="00B43877"/>
    <w:rsid w:val="00B45C82"/>
    <w:rsid w:val="00B464D6"/>
    <w:rsid w:val="00B470A7"/>
    <w:rsid w:val="00B51444"/>
    <w:rsid w:val="00B52FA5"/>
    <w:rsid w:val="00B53137"/>
    <w:rsid w:val="00B533B4"/>
    <w:rsid w:val="00B53EF9"/>
    <w:rsid w:val="00B54BE4"/>
    <w:rsid w:val="00B558CC"/>
    <w:rsid w:val="00B563D8"/>
    <w:rsid w:val="00B56EC5"/>
    <w:rsid w:val="00B57FDB"/>
    <w:rsid w:val="00B60930"/>
    <w:rsid w:val="00B6184C"/>
    <w:rsid w:val="00B6243F"/>
    <w:rsid w:val="00B6253D"/>
    <w:rsid w:val="00B6286A"/>
    <w:rsid w:val="00B63919"/>
    <w:rsid w:val="00B645F6"/>
    <w:rsid w:val="00B64951"/>
    <w:rsid w:val="00B6696C"/>
    <w:rsid w:val="00B67CE9"/>
    <w:rsid w:val="00B7122D"/>
    <w:rsid w:val="00B733A0"/>
    <w:rsid w:val="00B73D47"/>
    <w:rsid w:val="00B7414F"/>
    <w:rsid w:val="00B74D4D"/>
    <w:rsid w:val="00B75C9E"/>
    <w:rsid w:val="00B765DA"/>
    <w:rsid w:val="00B77497"/>
    <w:rsid w:val="00B800FB"/>
    <w:rsid w:val="00B81408"/>
    <w:rsid w:val="00B817A3"/>
    <w:rsid w:val="00B81B72"/>
    <w:rsid w:val="00B8245B"/>
    <w:rsid w:val="00B82E3A"/>
    <w:rsid w:val="00B82FDC"/>
    <w:rsid w:val="00B8387C"/>
    <w:rsid w:val="00B83C24"/>
    <w:rsid w:val="00B84323"/>
    <w:rsid w:val="00B90297"/>
    <w:rsid w:val="00B92885"/>
    <w:rsid w:val="00B952A3"/>
    <w:rsid w:val="00B96FAD"/>
    <w:rsid w:val="00B977FD"/>
    <w:rsid w:val="00B97804"/>
    <w:rsid w:val="00BA1255"/>
    <w:rsid w:val="00BA153D"/>
    <w:rsid w:val="00BA307A"/>
    <w:rsid w:val="00BA359E"/>
    <w:rsid w:val="00BA49A0"/>
    <w:rsid w:val="00BA5257"/>
    <w:rsid w:val="00BA678E"/>
    <w:rsid w:val="00BA70C2"/>
    <w:rsid w:val="00BA730C"/>
    <w:rsid w:val="00BB0907"/>
    <w:rsid w:val="00BB0DDA"/>
    <w:rsid w:val="00BB126D"/>
    <w:rsid w:val="00BB210B"/>
    <w:rsid w:val="00BB2DE7"/>
    <w:rsid w:val="00BB4D3A"/>
    <w:rsid w:val="00BB56C0"/>
    <w:rsid w:val="00BB580D"/>
    <w:rsid w:val="00BB5A4F"/>
    <w:rsid w:val="00BB6181"/>
    <w:rsid w:val="00BB6464"/>
    <w:rsid w:val="00BB6A45"/>
    <w:rsid w:val="00BC054C"/>
    <w:rsid w:val="00BC1729"/>
    <w:rsid w:val="00BC526E"/>
    <w:rsid w:val="00BC5375"/>
    <w:rsid w:val="00BC5F7A"/>
    <w:rsid w:val="00BD0BC9"/>
    <w:rsid w:val="00BD14E5"/>
    <w:rsid w:val="00BD3DD3"/>
    <w:rsid w:val="00BD534C"/>
    <w:rsid w:val="00BD5B68"/>
    <w:rsid w:val="00BD7B7F"/>
    <w:rsid w:val="00BD7F1C"/>
    <w:rsid w:val="00BE00AC"/>
    <w:rsid w:val="00BE0A1E"/>
    <w:rsid w:val="00BE1D53"/>
    <w:rsid w:val="00BE2119"/>
    <w:rsid w:val="00BE2326"/>
    <w:rsid w:val="00BE3078"/>
    <w:rsid w:val="00BE4610"/>
    <w:rsid w:val="00BE6135"/>
    <w:rsid w:val="00BF0BED"/>
    <w:rsid w:val="00BF27DD"/>
    <w:rsid w:val="00BF4418"/>
    <w:rsid w:val="00BF4513"/>
    <w:rsid w:val="00BF595B"/>
    <w:rsid w:val="00C003EC"/>
    <w:rsid w:val="00C006C5"/>
    <w:rsid w:val="00C00C37"/>
    <w:rsid w:val="00C016EA"/>
    <w:rsid w:val="00C019A2"/>
    <w:rsid w:val="00C01C7B"/>
    <w:rsid w:val="00C01DF9"/>
    <w:rsid w:val="00C02148"/>
    <w:rsid w:val="00C0230E"/>
    <w:rsid w:val="00C043E5"/>
    <w:rsid w:val="00C0441B"/>
    <w:rsid w:val="00C0490E"/>
    <w:rsid w:val="00C05292"/>
    <w:rsid w:val="00C066E7"/>
    <w:rsid w:val="00C10276"/>
    <w:rsid w:val="00C1035E"/>
    <w:rsid w:val="00C10634"/>
    <w:rsid w:val="00C10BA4"/>
    <w:rsid w:val="00C1575D"/>
    <w:rsid w:val="00C16C8F"/>
    <w:rsid w:val="00C1724D"/>
    <w:rsid w:val="00C20690"/>
    <w:rsid w:val="00C2116A"/>
    <w:rsid w:val="00C2368A"/>
    <w:rsid w:val="00C23AD9"/>
    <w:rsid w:val="00C249E4"/>
    <w:rsid w:val="00C24B1D"/>
    <w:rsid w:val="00C27B7E"/>
    <w:rsid w:val="00C30344"/>
    <w:rsid w:val="00C30509"/>
    <w:rsid w:val="00C3233E"/>
    <w:rsid w:val="00C326EB"/>
    <w:rsid w:val="00C32B1A"/>
    <w:rsid w:val="00C33203"/>
    <w:rsid w:val="00C33E40"/>
    <w:rsid w:val="00C349DB"/>
    <w:rsid w:val="00C357F3"/>
    <w:rsid w:val="00C36911"/>
    <w:rsid w:val="00C40C65"/>
    <w:rsid w:val="00C41C95"/>
    <w:rsid w:val="00C4692D"/>
    <w:rsid w:val="00C46FF3"/>
    <w:rsid w:val="00C50190"/>
    <w:rsid w:val="00C509B4"/>
    <w:rsid w:val="00C50C94"/>
    <w:rsid w:val="00C50DBE"/>
    <w:rsid w:val="00C523C5"/>
    <w:rsid w:val="00C527F0"/>
    <w:rsid w:val="00C54664"/>
    <w:rsid w:val="00C56A8B"/>
    <w:rsid w:val="00C5717F"/>
    <w:rsid w:val="00C60726"/>
    <w:rsid w:val="00C60B76"/>
    <w:rsid w:val="00C6240D"/>
    <w:rsid w:val="00C62EC3"/>
    <w:rsid w:val="00C639D1"/>
    <w:rsid w:val="00C6428D"/>
    <w:rsid w:val="00C64AE4"/>
    <w:rsid w:val="00C64D07"/>
    <w:rsid w:val="00C65177"/>
    <w:rsid w:val="00C6566F"/>
    <w:rsid w:val="00C6589F"/>
    <w:rsid w:val="00C65F42"/>
    <w:rsid w:val="00C66514"/>
    <w:rsid w:val="00C66C48"/>
    <w:rsid w:val="00C7138D"/>
    <w:rsid w:val="00C76C55"/>
    <w:rsid w:val="00C77939"/>
    <w:rsid w:val="00C803E6"/>
    <w:rsid w:val="00C80917"/>
    <w:rsid w:val="00C80973"/>
    <w:rsid w:val="00C8114C"/>
    <w:rsid w:val="00C8171F"/>
    <w:rsid w:val="00C8230C"/>
    <w:rsid w:val="00C824EB"/>
    <w:rsid w:val="00C824FE"/>
    <w:rsid w:val="00C83DBE"/>
    <w:rsid w:val="00C85620"/>
    <w:rsid w:val="00C85D7E"/>
    <w:rsid w:val="00C8789A"/>
    <w:rsid w:val="00C917BB"/>
    <w:rsid w:val="00C93904"/>
    <w:rsid w:val="00C94AD5"/>
    <w:rsid w:val="00CA02AB"/>
    <w:rsid w:val="00CA0934"/>
    <w:rsid w:val="00CA1382"/>
    <w:rsid w:val="00CA2D1A"/>
    <w:rsid w:val="00CA303E"/>
    <w:rsid w:val="00CA3AC3"/>
    <w:rsid w:val="00CA4211"/>
    <w:rsid w:val="00CA5770"/>
    <w:rsid w:val="00CA5AD9"/>
    <w:rsid w:val="00CA5C69"/>
    <w:rsid w:val="00CA6855"/>
    <w:rsid w:val="00CB02C4"/>
    <w:rsid w:val="00CB135D"/>
    <w:rsid w:val="00CB234A"/>
    <w:rsid w:val="00CB3CB2"/>
    <w:rsid w:val="00CB46C2"/>
    <w:rsid w:val="00CB4A18"/>
    <w:rsid w:val="00CB573A"/>
    <w:rsid w:val="00CB77AB"/>
    <w:rsid w:val="00CB7E25"/>
    <w:rsid w:val="00CC075E"/>
    <w:rsid w:val="00CC152A"/>
    <w:rsid w:val="00CC1CD4"/>
    <w:rsid w:val="00CC2280"/>
    <w:rsid w:val="00CC3158"/>
    <w:rsid w:val="00CC5E81"/>
    <w:rsid w:val="00CC7634"/>
    <w:rsid w:val="00CC7BD3"/>
    <w:rsid w:val="00CD067D"/>
    <w:rsid w:val="00CD1ABA"/>
    <w:rsid w:val="00CD1AFA"/>
    <w:rsid w:val="00CD1D0D"/>
    <w:rsid w:val="00CD2C27"/>
    <w:rsid w:val="00CD2E94"/>
    <w:rsid w:val="00CD5B61"/>
    <w:rsid w:val="00CD6286"/>
    <w:rsid w:val="00CD6F3A"/>
    <w:rsid w:val="00CD789D"/>
    <w:rsid w:val="00CE0CD5"/>
    <w:rsid w:val="00CE4096"/>
    <w:rsid w:val="00CE43CE"/>
    <w:rsid w:val="00CE45A2"/>
    <w:rsid w:val="00CE4973"/>
    <w:rsid w:val="00CE4BB8"/>
    <w:rsid w:val="00CE519E"/>
    <w:rsid w:val="00CE5918"/>
    <w:rsid w:val="00CE5AA5"/>
    <w:rsid w:val="00CE5E35"/>
    <w:rsid w:val="00CE6BF7"/>
    <w:rsid w:val="00CE72C7"/>
    <w:rsid w:val="00CE7468"/>
    <w:rsid w:val="00CE7D0A"/>
    <w:rsid w:val="00CF1BBB"/>
    <w:rsid w:val="00CF3257"/>
    <w:rsid w:val="00CF415A"/>
    <w:rsid w:val="00CF563E"/>
    <w:rsid w:val="00CF5D12"/>
    <w:rsid w:val="00CF73AF"/>
    <w:rsid w:val="00CF7D9C"/>
    <w:rsid w:val="00D0563A"/>
    <w:rsid w:val="00D06BB4"/>
    <w:rsid w:val="00D10CDB"/>
    <w:rsid w:val="00D10EA7"/>
    <w:rsid w:val="00D13868"/>
    <w:rsid w:val="00D176F5"/>
    <w:rsid w:val="00D17B47"/>
    <w:rsid w:val="00D202AC"/>
    <w:rsid w:val="00D211AC"/>
    <w:rsid w:val="00D2120C"/>
    <w:rsid w:val="00D21744"/>
    <w:rsid w:val="00D2318C"/>
    <w:rsid w:val="00D23B61"/>
    <w:rsid w:val="00D23C9D"/>
    <w:rsid w:val="00D30B3A"/>
    <w:rsid w:val="00D31265"/>
    <w:rsid w:val="00D31366"/>
    <w:rsid w:val="00D32567"/>
    <w:rsid w:val="00D33D55"/>
    <w:rsid w:val="00D33EFD"/>
    <w:rsid w:val="00D33FEE"/>
    <w:rsid w:val="00D357AB"/>
    <w:rsid w:val="00D37EF4"/>
    <w:rsid w:val="00D40321"/>
    <w:rsid w:val="00D40991"/>
    <w:rsid w:val="00D42B0D"/>
    <w:rsid w:val="00D43A43"/>
    <w:rsid w:val="00D43F94"/>
    <w:rsid w:val="00D44AC7"/>
    <w:rsid w:val="00D450D4"/>
    <w:rsid w:val="00D455AD"/>
    <w:rsid w:val="00D45EE8"/>
    <w:rsid w:val="00D4680B"/>
    <w:rsid w:val="00D4750C"/>
    <w:rsid w:val="00D51002"/>
    <w:rsid w:val="00D52ADD"/>
    <w:rsid w:val="00D53946"/>
    <w:rsid w:val="00D53D96"/>
    <w:rsid w:val="00D55DF1"/>
    <w:rsid w:val="00D5656A"/>
    <w:rsid w:val="00D5784A"/>
    <w:rsid w:val="00D579A5"/>
    <w:rsid w:val="00D57C26"/>
    <w:rsid w:val="00D60854"/>
    <w:rsid w:val="00D61034"/>
    <w:rsid w:val="00D626AA"/>
    <w:rsid w:val="00D62897"/>
    <w:rsid w:val="00D62B16"/>
    <w:rsid w:val="00D62B69"/>
    <w:rsid w:val="00D63531"/>
    <w:rsid w:val="00D64917"/>
    <w:rsid w:val="00D64B3A"/>
    <w:rsid w:val="00D665F0"/>
    <w:rsid w:val="00D673AD"/>
    <w:rsid w:val="00D67C5D"/>
    <w:rsid w:val="00D67E53"/>
    <w:rsid w:val="00D707C3"/>
    <w:rsid w:val="00D71050"/>
    <w:rsid w:val="00D71369"/>
    <w:rsid w:val="00D7205E"/>
    <w:rsid w:val="00D7295E"/>
    <w:rsid w:val="00D730F9"/>
    <w:rsid w:val="00D74323"/>
    <w:rsid w:val="00D744D9"/>
    <w:rsid w:val="00D7497C"/>
    <w:rsid w:val="00D74C27"/>
    <w:rsid w:val="00D74FE6"/>
    <w:rsid w:val="00D75432"/>
    <w:rsid w:val="00D75A90"/>
    <w:rsid w:val="00D76517"/>
    <w:rsid w:val="00D76674"/>
    <w:rsid w:val="00D76B5B"/>
    <w:rsid w:val="00D800E9"/>
    <w:rsid w:val="00D81156"/>
    <w:rsid w:val="00D827D3"/>
    <w:rsid w:val="00D82C7C"/>
    <w:rsid w:val="00D8423C"/>
    <w:rsid w:val="00D87666"/>
    <w:rsid w:val="00D8772A"/>
    <w:rsid w:val="00D90864"/>
    <w:rsid w:val="00D92437"/>
    <w:rsid w:val="00D9450E"/>
    <w:rsid w:val="00D945AF"/>
    <w:rsid w:val="00D94653"/>
    <w:rsid w:val="00D950BF"/>
    <w:rsid w:val="00D973E6"/>
    <w:rsid w:val="00DA0040"/>
    <w:rsid w:val="00DA0310"/>
    <w:rsid w:val="00DA136D"/>
    <w:rsid w:val="00DA14D7"/>
    <w:rsid w:val="00DA253C"/>
    <w:rsid w:val="00DA25DB"/>
    <w:rsid w:val="00DA26EB"/>
    <w:rsid w:val="00DA2F8D"/>
    <w:rsid w:val="00DA4319"/>
    <w:rsid w:val="00DA58EB"/>
    <w:rsid w:val="00DA5CFC"/>
    <w:rsid w:val="00DA632C"/>
    <w:rsid w:val="00DA6DBC"/>
    <w:rsid w:val="00DA6FDE"/>
    <w:rsid w:val="00DA772D"/>
    <w:rsid w:val="00DB14AF"/>
    <w:rsid w:val="00DB18ED"/>
    <w:rsid w:val="00DB1C71"/>
    <w:rsid w:val="00DB3AD0"/>
    <w:rsid w:val="00DB5996"/>
    <w:rsid w:val="00DB69F8"/>
    <w:rsid w:val="00DB7348"/>
    <w:rsid w:val="00DB7CE9"/>
    <w:rsid w:val="00DB7DCB"/>
    <w:rsid w:val="00DC0794"/>
    <w:rsid w:val="00DC0CBE"/>
    <w:rsid w:val="00DC10DC"/>
    <w:rsid w:val="00DC1C6D"/>
    <w:rsid w:val="00DC1D7B"/>
    <w:rsid w:val="00DC4F14"/>
    <w:rsid w:val="00DC5136"/>
    <w:rsid w:val="00DC5F84"/>
    <w:rsid w:val="00DC6102"/>
    <w:rsid w:val="00DC7577"/>
    <w:rsid w:val="00DC7AF8"/>
    <w:rsid w:val="00DD032C"/>
    <w:rsid w:val="00DD116B"/>
    <w:rsid w:val="00DD213D"/>
    <w:rsid w:val="00DD3321"/>
    <w:rsid w:val="00DD378D"/>
    <w:rsid w:val="00DD4412"/>
    <w:rsid w:val="00DD5B73"/>
    <w:rsid w:val="00DD7554"/>
    <w:rsid w:val="00DE0ABA"/>
    <w:rsid w:val="00DE1ED9"/>
    <w:rsid w:val="00DE20A3"/>
    <w:rsid w:val="00DE280A"/>
    <w:rsid w:val="00DE3094"/>
    <w:rsid w:val="00DE331F"/>
    <w:rsid w:val="00DE4584"/>
    <w:rsid w:val="00DE5CCD"/>
    <w:rsid w:val="00DE699E"/>
    <w:rsid w:val="00DE69D0"/>
    <w:rsid w:val="00DF1A60"/>
    <w:rsid w:val="00DF2382"/>
    <w:rsid w:val="00DF2A39"/>
    <w:rsid w:val="00DF2AE6"/>
    <w:rsid w:val="00DF2F50"/>
    <w:rsid w:val="00DF3CC0"/>
    <w:rsid w:val="00DF40E0"/>
    <w:rsid w:val="00DF473F"/>
    <w:rsid w:val="00DF7574"/>
    <w:rsid w:val="00DF79AB"/>
    <w:rsid w:val="00E00007"/>
    <w:rsid w:val="00E002CE"/>
    <w:rsid w:val="00E0081F"/>
    <w:rsid w:val="00E0117D"/>
    <w:rsid w:val="00E0119A"/>
    <w:rsid w:val="00E02EE3"/>
    <w:rsid w:val="00E03850"/>
    <w:rsid w:val="00E04874"/>
    <w:rsid w:val="00E06BF0"/>
    <w:rsid w:val="00E07CD0"/>
    <w:rsid w:val="00E106EE"/>
    <w:rsid w:val="00E1074C"/>
    <w:rsid w:val="00E12AD5"/>
    <w:rsid w:val="00E14994"/>
    <w:rsid w:val="00E15F61"/>
    <w:rsid w:val="00E16179"/>
    <w:rsid w:val="00E164F9"/>
    <w:rsid w:val="00E1703C"/>
    <w:rsid w:val="00E179CF"/>
    <w:rsid w:val="00E205A6"/>
    <w:rsid w:val="00E212EB"/>
    <w:rsid w:val="00E2157C"/>
    <w:rsid w:val="00E21A87"/>
    <w:rsid w:val="00E22189"/>
    <w:rsid w:val="00E236F8"/>
    <w:rsid w:val="00E2373A"/>
    <w:rsid w:val="00E241C0"/>
    <w:rsid w:val="00E24586"/>
    <w:rsid w:val="00E2538D"/>
    <w:rsid w:val="00E25EC8"/>
    <w:rsid w:val="00E27CA0"/>
    <w:rsid w:val="00E300D2"/>
    <w:rsid w:val="00E30200"/>
    <w:rsid w:val="00E30888"/>
    <w:rsid w:val="00E33043"/>
    <w:rsid w:val="00E37932"/>
    <w:rsid w:val="00E3795D"/>
    <w:rsid w:val="00E37B9D"/>
    <w:rsid w:val="00E37E10"/>
    <w:rsid w:val="00E41F19"/>
    <w:rsid w:val="00E42057"/>
    <w:rsid w:val="00E427C5"/>
    <w:rsid w:val="00E44BEE"/>
    <w:rsid w:val="00E44F2B"/>
    <w:rsid w:val="00E450D0"/>
    <w:rsid w:val="00E46253"/>
    <w:rsid w:val="00E479AD"/>
    <w:rsid w:val="00E50640"/>
    <w:rsid w:val="00E508EA"/>
    <w:rsid w:val="00E5173B"/>
    <w:rsid w:val="00E54487"/>
    <w:rsid w:val="00E5467D"/>
    <w:rsid w:val="00E54E08"/>
    <w:rsid w:val="00E55618"/>
    <w:rsid w:val="00E55E3A"/>
    <w:rsid w:val="00E618AC"/>
    <w:rsid w:val="00E629EC"/>
    <w:rsid w:val="00E62BC7"/>
    <w:rsid w:val="00E63ECF"/>
    <w:rsid w:val="00E66DDA"/>
    <w:rsid w:val="00E6791F"/>
    <w:rsid w:val="00E7026D"/>
    <w:rsid w:val="00E70803"/>
    <w:rsid w:val="00E71691"/>
    <w:rsid w:val="00E71B01"/>
    <w:rsid w:val="00E7232D"/>
    <w:rsid w:val="00E725D2"/>
    <w:rsid w:val="00E73355"/>
    <w:rsid w:val="00E74F2A"/>
    <w:rsid w:val="00E8027D"/>
    <w:rsid w:val="00E82A4F"/>
    <w:rsid w:val="00E82D1F"/>
    <w:rsid w:val="00E831B0"/>
    <w:rsid w:val="00E83997"/>
    <w:rsid w:val="00E857CA"/>
    <w:rsid w:val="00E85959"/>
    <w:rsid w:val="00E86BCD"/>
    <w:rsid w:val="00E87B10"/>
    <w:rsid w:val="00E90188"/>
    <w:rsid w:val="00E920A5"/>
    <w:rsid w:val="00E931F1"/>
    <w:rsid w:val="00E975B0"/>
    <w:rsid w:val="00E97686"/>
    <w:rsid w:val="00EA0618"/>
    <w:rsid w:val="00EA0A03"/>
    <w:rsid w:val="00EA12B0"/>
    <w:rsid w:val="00EA1B23"/>
    <w:rsid w:val="00EA2927"/>
    <w:rsid w:val="00EA35ED"/>
    <w:rsid w:val="00EA3928"/>
    <w:rsid w:val="00EA3A15"/>
    <w:rsid w:val="00EA486B"/>
    <w:rsid w:val="00EA7CBC"/>
    <w:rsid w:val="00EA7E64"/>
    <w:rsid w:val="00EB04E0"/>
    <w:rsid w:val="00EB0737"/>
    <w:rsid w:val="00EB1A43"/>
    <w:rsid w:val="00EB2DBB"/>
    <w:rsid w:val="00EB33B0"/>
    <w:rsid w:val="00EB4443"/>
    <w:rsid w:val="00EB4908"/>
    <w:rsid w:val="00EB6DB6"/>
    <w:rsid w:val="00EB6E96"/>
    <w:rsid w:val="00EC001F"/>
    <w:rsid w:val="00EC25CB"/>
    <w:rsid w:val="00EC40B1"/>
    <w:rsid w:val="00EC41E8"/>
    <w:rsid w:val="00EC5177"/>
    <w:rsid w:val="00EC5A92"/>
    <w:rsid w:val="00EC6138"/>
    <w:rsid w:val="00EC64B9"/>
    <w:rsid w:val="00EC7416"/>
    <w:rsid w:val="00EC7D6E"/>
    <w:rsid w:val="00ED083E"/>
    <w:rsid w:val="00ED09DD"/>
    <w:rsid w:val="00ED0ABB"/>
    <w:rsid w:val="00ED1AD9"/>
    <w:rsid w:val="00ED1E46"/>
    <w:rsid w:val="00ED20DB"/>
    <w:rsid w:val="00ED310D"/>
    <w:rsid w:val="00ED3954"/>
    <w:rsid w:val="00ED5028"/>
    <w:rsid w:val="00ED5281"/>
    <w:rsid w:val="00ED66CA"/>
    <w:rsid w:val="00ED73C8"/>
    <w:rsid w:val="00EE21C5"/>
    <w:rsid w:val="00EE259D"/>
    <w:rsid w:val="00EE2FEE"/>
    <w:rsid w:val="00EE62F4"/>
    <w:rsid w:val="00EE65D2"/>
    <w:rsid w:val="00EE7D9B"/>
    <w:rsid w:val="00EF0851"/>
    <w:rsid w:val="00EF11B2"/>
    <w:rsid w:val="00EF1951"/>
    <w:rsid w:val="00EF1CFD"/>
    <w:rsid w:val="00EF2183"/>
    <w:rsid w:val="00EF395B"/>
    <w:rsid w:val="00EF7053"/>
    <w:rsid w:val="00EF769E"/>
    <w:rsid w:val="00F00FC1"/>
    <w:rsid w:val="00F0149C"/>
    <w:rsid w:val="00F03267"/>
    <w:rsid w:val="00F04505"/>
    <w:rsid w:val="00F04F99"/>
    <w:rsid w:val="00F053BE"/>
    <w:rsid w:val="00F06EEB"/>
    <w:rsid w:val="00F0788E"/>
    <w:rsid w:val="00F079B9"/>
    <w:rsid w:val="00F07B68"/>
    <w:rsid w:val="00F1041D"/>
    <w:rsid w:val="00F10B73"/>
    <w:rsid w:val="00F11900"/>
    <w:rsid w:val="00F132FF"/>
    <w:rsid w:val="00F14001"/>
    <w:rsid w:val="00F15667"/>
    <w:rsid w:val="00F16147"/>
    <w:rsid w:val="00F1693A"/>
    <w:rsid w:val="00F16E4C"/>
    <w:rsid w:val="00F1705B"/>
    <w:rsid w:val="00F20B1F"/>
    <w:rsid w:val="00F21FBE"/>
    <w:rsid w:val="00F22884"/>
    <w:rsid w:val="00F22DA6"/>
    <w:rsid w:val="00F258D3"/>
    <w:rsid w:val="00F260B7"/>
    <w:rsid w:val="00F302B8"/>
    <w:rsid w:val="00F303B9"/>
    <w:rsid w:val="00F30478"/>
    <w:rsid w:val="00F32371"/>
    <w:rsid w:val="00F331F6"/>
    <w:rsid w:val="00F33908"/>
    <w:rsid w:val="00F33F94"/>
    <w:rsid w:val="00F342DC"/>
    <w:rsid w:val="00F34537"/>
    <w:rsid w:val="00F34690"/>
    <w:rsid w:val="00F3717C"/>
    <w:rsid w:val="00F37B2E"/>
    <w:rsid w:val="00F37D59"/>
    <w:rsid w:val="00F404D5"/>
    <w:rsid w:val="00F41209"/>
    <w:rsid w:val="00F4210B"/>
    <w:rsid w:val="00F421D0"/>
    <w:rsid w:val="00F4236C"/>
    <w:rsid w:val="00F42465"/>
    <w:rsid w:val="00F445C4"/>
    <w:rsid w:val="00F50038"/>
    <w:rsid w:val="00F5221F"/>
    <w:rsid w:val="00F53BA0"/>
    <w:rsid w:val="00F53E8F"/>
    <w:rsid w:val="00F56224"/>
    <w:rsid w:val="00F60208"/>
    <w:rsid w:val="00F60E8E"/>
    <w:rsid w:val="00F614B2"/>
    <w:rsid w:val="00F62B8C"/>
    <w:rsid w:val="00F62DB9"/>
    <w:rsid w:val="00F64FE2"/>
    <w:rsid w:val="00F65478"/>
    <w:rsid w:val="00F656F6"/>
    <w:rsid w:val="00F65CA4"/>
    <w:rsid w:val="00F67DA2"/>
    <w:rsid w:val="00F71CAA"/>
    <w:rsid w:val="00F72833"/>
    <w:rsid w:val="00F7366F"/>
    <w:rsid w:val="00F736FE"/>
    <w:rsid w:val="00F74F86"/>
    <w:rsid w:val="00F75A19"/>
    <w:rsid w:val="00F76B0A"/>
    <w:rsid w:val="00F77BE8"/>
    <w:rsid w:val="00F80D9D"/>
    <w:rsid w:val="00F81FF5"/>
    <w:rsid w:val="00F824FF"/>
    <w:rsid w:val="00F83B1A"/>
    <w:rsid w:val="00F83CEE"/>
    <w:rsid w:val="00F844A7"/>
    <w:rsid w:val="00F84A9A"/>
    <w:rsid w:val="00F84FE2"/>
    <w:rsid w:val="00F8557F"/>
    <w:rsid w:val="00F85CEB"/>
    <w:rsid w:val="00F87A2B"/>
    <w:rsid w:val="00F911FA"/>
    <w:rsid w:val="00F920DD"/>
    <w:rsid w:val="00F975D5"/>
    <w:rsid w:val="00F97C30"/>
    <w:rsid w:val="00F97DB9"/>
    <w:rsid w:val="00F97F8B"/>
    <w:rsid w:val="00FA0A43"/>
    <w:rsid w:val="00FA180D"/>
    <w:rsid w:val="00FA4785"/>
    <w:rsid w:val="00FA4DD7"/>
    <w:rsid w:val="00FA711D"/>
    <w:rsid w:val="00FB09FE"/>
    <w:rsid w:val="00FB1E50"/>
    <w:rsid w:val="00FB3294"/>
    <w:rsid w:val="00FB5880"/>
    <w:rsid w:val="00FB5CD0"/>
    <w:rsid w:val="00FB5E86"/>
    <w:rsid w:val="00FB6476"/>
    <w:rsid w:val="00FB6D27"/>
    <w:rsid w:val="00FB7587"/>
    <w:rsid w:val="00FB763E"/>
    <w:rsid w:val="00FC10C6"/>
    <w:rsid w:val="00FC12C6"/>
    <w:rsid w:val="00FC1625"/>
    <w:rsid w:val="00FC20B0"/>
    <w:rsid w:val="00FC3B24"/>
    <w:rsid w:val="00FC5453"/>
    <w:rsid w:val="00FC596F"/>
    <w:rsid w:val="00FC665C"/>
    <w:rsid w:val="00FC75B0"/>
    <w:rsid w:val="00FC76BC"/>
    <w:rsid w:val="00FC7729"/>
    <w:rsid w:val="00FD0C71"/>
    <w:rsid w:val="00FD112F"/>
    <w:rsid w:val="00FD1942"/>
    <w:rsid w:val="00FD28BC"/>
    <w:rsid w:val="00FD28C4"/>
    <w:rsid w:val="00FD3E7E"/>
    <w:rsid w:val="00FD4DD9"/>
    <w:rsid w:val="00FD5548"/>
    <w:rsid w:val="00FD6894"/>
    <w:rsid w:val="00FD7A16"/>
    <w:rsid w:val="00FE05EB"/>
    <w:rsid w:val="00FE0D4B"/>
    <w:rsid w:val="00FE1152"/>
    <w:rsid w:val="00FE20A6"/>
    <w:rsid w:val="00FE22D7"/>
    <w:rsid w:val="00FE3722"/>
    <w:rsid w:val="00FE4083"/>
    <w:rsid w:val="00FF0F76"/>
    <w:rsid w:val="00FF1BBE"/>
    <w:rsid w:val="00FF1EE7"/>
    <w:rsid w:val="00FF49B9"/>
    <w:rsid w:val="00FF519B"/>
    <w:rsid w:val="00FF5611"/>
    <w:rsid w:val="00FF59E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1B0C"/>
  <w15:docId w15:val="{F2F91597-1254-4ABE-9C4F-1A66B0D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F1"/>
    <w:pPr>
      <w:spacing w:before="120" w:after="80" w:line="300" w:lineRule="auto"/>
    </w:pPr>
  </w:style>
  <w:style w:type="paragraph" w:styleId="Heading1">
    <w:name w:val="heading 1"/>
    <w:basedOn w:val="Normal"/>
    <w:next w:val="Normal"/>
    <w:link w:val="Heading1Char"/>
    <w:uiPriority w:val="9"/>
    <w:qFormat/>
    <w:rsid w:val="000C53C4"/>
    <w:pPr>
      <w:keepNext/>
      <w:keepLines/>
      <w:numPr>
        <w:numId w:val="4"/>
      </w:numPr>
      <w:spacing w:beforeLines="100" w:before="240" w:after="120" w:line="240" w:lineRule="auto"/>
      <w:ind w:left="547" w:hanging="547"/>
      <w:outlineLvl w:val="0"/>
    </w:pPr>
    <w:rPr>
      <w:rFonts w:eastAsiaTheme="majorEastAsia"/>
      <w:smallCaps/>
      <w:color w:val="09294E" w:themeColor="text2"/>
      <w:sz w:val="34"/>
      <w:szCs w:val="34"/>
    </w:rPr>
  </w:style>
  <w:style w:type="paragraph" w:styleId="Heading2">
    <w:name w:val="heading 2"/>
    <w:basedOn w:val="Normal"/>
    <w:next w:val="Normal"/>
    <w:link w:val="Heading2Char"/>
    <w:uiPriority w:val="9"/>
    <w:unhideWhenUsed/>
    <w:qFormat/>
    <w:rsid w:val="008708BE"/>
    <w:pPr>
      <w:keepNext/>
      <w:keepLines/>
      <w:numPr>
        <w:ilvl w:val="1"/>
        <w:numId w:val="3"/>
      </w:numPr>
      <w:spacing w:beforeLines="100" w:before="100" w:after="120" w:line="240" w:lineRule="auto"/>
      <w:ind w:left="720"/>
      <w:outlineLvl w:val="1"/>
    </w:pPr>
    <w:rPr>
      <w:rFonts w:eastAsiaTheme="majorEastAsia"/>
      <w:color w:val="09294E" w:themeColor="text2"/>
      <w:sz w:val="28"/>
      <w:szCs w:val="28"/>
    </w:rPr>
  </w:style>
  <w:style w:type="paragraph" w:styleId="Heading3">
    <w:name w:val="heading 3"/>
    <w:basedOn w:val="Normal"/>
    <w:next w:val="Normal"/>
    <w:link w:val="Heading3Char"/>
    <w:uiPriority w:val="9"/>
    <w:unhideWhenUsed/>
    <w:qFormat/>
    <w:rsid w:val="00C0490E"/>
    <w:pPr>
      <w:keepNext/>
      <w:keepLines/>
      <w:numPr>
        <w:ilvl w:val="2"/>
        <w:numId w:val="3"/>
      </w:numPr>
      <w:spacing w:beforeLines="100" w:before="240" w:after="120" w:line="240" w:lineRule="auto"/>
      <w:outlineLvl w:val="2"/>
    </w:pPr>
    <w:rPr>
      <w:rFonts w:eastAsiaTheme="majorEastAsia"/>
      <w:color w:val="404040"/>
      <w:sz w:val="24"/>
      <w:szCs w:val="24"/>
    </w:rPr>
  </w:style>
  <w:style w:type="paragraph" w:styleId="Heading4">
    <w:name w:val="heading 4"/>
    <w:basedOn w:val="Normal"/>
    <w:next w:val="Normal"/>
    <w:link w:val="Heading4Char"/>
    <w:uiPriority w:val="9"/>
    <w:unhideWhenUsed/>
    <w:rsid w:val="00395730"/>
    <w:pPr>
      <w:keepNext/>
      <w:keepLines/>
      <w:numPr>
        <w:ilvl w:val="3"/>
        <w:numId w:val="2"/>
      </w:numPr>
      <w:spacing w:before="40" w:after="0"/>
      <w:outlineLvl w:val="3"/>
    </w:pPr>
    <w:rPr>
      <w:rFonts w:asciiTheme="majorHAnsi" w:eastAsiaTheme="majorEastAsia" w:hAnsiTheme="majorHAnsi" w:cstheme="majorBidi"/>
      <w:i/>
      <w:iCs/>
      <w:color w:val="246CB6" w:themeColor="accent1" w:themeShade="BF"/>
    </w:rPr>
  </w:style>
  <w:style w:type="paragraph" w:styleId="Heading5">
    <w:name w:val="heading 5"/>
    <w:aliases w:val="Undertitle"/>
    <w:basedOn w:val="Default"/>
    <w:next w:val="Normal"/>
    <w:link w:val="Heading5Char"/>
    <w:uiPriority w:val="9"/>
    <w:unhideWhenUsed/>
    <w:qFormat/>
    <w:rsid w:val="00984EDA"/>
    <w:pPr>
      <w:spacing w:beforeLines="50" w:before="120"/>
      <w:jc w:val="center"/>
      <w:outlineLvl w:val="4"/>
    </w:pPr>
    <w:rPr>
      <w:rFonts w:ascii="Open Sans" w:hAnsi="Open Sans" w:cs="Open Sans"/>
      <w:bCs/>
      <w:iCs/>
      <w:sz w:val="22"/>
      <w:szCs w:val="22"/>
    </w:rPr>
  </w:style>
  <w:style w:type="paragraph" w:styleId="Heading6">
    <w:name w:val="heading 6"/>
    <w:basedOn w:val="Normal"/>
    <w:next w:val="Normal"/>
    <w:link w:val="Heading6Char"/>
    <w:uiPriority w:val="9"/>
    <w:unhideWhenUsed/>
    <w:rsid w:val="00395730"/>
    <w:pPr>
      <w:keepNext/>
      <w:keepLines/>
      <w:numPr>
        <w:ilvl w:val="5"/>
        <w:numId w:val="2"/>
      </w:numPr>
      <w:spacing w:before="40" w:after="0"/>
      <w:outlineLvl w:val="5"/>
    </w:pPr>
    <w:rPr>
      <w:rFonts w:asciiTheme="majorHAnsi" w:eastAsiaTheme="majorEastAsia" w:hAnsiTheme="majorHAnsi" w:cstheme="majorBidi"/>
      <w:color w:val="184879" w:themeColor="accent1" w:themeShade="7F"/>
    </w:rPr>
  </w:style>
  <w:style w:type="paragraph" w:styleId="Heading7">
    <w:name w:val="heading 7"/>
    <w:basedOn w:val="Normal"/>
    <w:next w:val="Normal"/>
    <w:link w:val="Heading7Char"/>
    <w:uiPriority w:val="9"/>
    <w:semiHidden/>
    <w:unhideWhenUsed/>
    <w:rsid w:val="00395730"/>
    <w:pPr>
      <w:keepNext/>
      <w:keepLines/>
      <w:numPr>
        <w:ilvl w:val="6"/>
        <w:numId w:val="2"/>
      </w:numPr>
      <w:spacing w:before="40" w:after="0"/>
      <w:outlineLvl w:val="6"/>
    </w:pPr>
    <w:rPr>
      <w:rFonts w:asciiTheme="majorHAnsi" w:eastAsiaTheme="majorEastAsia" w:hAnsiTheme="majorHAnsi" w:cstheme="majorBidi"/>
      <w:i/>
      <w:iCs/>
      <w:color w:val="184879" w:themeColor="accent1" w:themeShade="7F"/>
    </w:rPr>
  </w:style>
  <w:style w:type="paragraph" w:styleId="Heading8">
    <w:name w:val="heading 8"/>
    <w:basedOn w:val="Normal"/>
    <w:next w:val="Normal"/>
    <w:link w:val="Heading8Char"/>
    <w:uiPriority w:val="9"/>
    <w:semiHidden/>
    <w:unhideWhenUsed/>
    <w:qFormat/>
    <w:rsid w:val="0039573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73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5B"/>
  </w:style>
  <w:style w:type="paragraph" w:styleId="Footer">
    <w:name w:val="footer"/>
    <w:basedOn w:val="Normal"/>
    <w:link w:val="FooterChar"/>
    <w:uiPriority w:val="99"/>
    <w:unhideWhenUsed/>
    <w:rsid w:val="004D0924"/>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D0924"/>
    <w:rPr>
      <w:sz w:val="18"/>
    </w:rPr>
  </w:style>
  <w:style w:type="paragraph" w:customStyle="1" w:styleId="Default">
    <w:name w:val="Default"/>
    <w:rsid w:val="000507F5"/>
    <w:pPr>
      <w:autoSpaceDE w:val="0"/>
      <w:autoSpaceDN w:val="0"/>
      <w:adjustRightInd w:val="0"/>
      <w:spacing w:line="240" w:lineRule="auto"/>
    </w:pPr>
    <w:rPr>
      <w:rFonts w:eastAsia="Times New Roman"/>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07F5"/>
    <w:pPr>
      <w:ind w:left="720"/>
      <w:contextualSpacing/>
    </w:pPr>
  </w:style>
  <w:style w:type="character" w:styleId="Hyperlink">
    <w:name w:val="Hyperlink"/>
    <w:basedOn w:val="DefaultParagraphFont"/>
    <w:uiPriority w:val="99"/>
    <w:unhideWhenUsed/>
    <w:rsid w:val="0074794C"/>
    <w:rPr>
      <w:color w:val="0563C1" w:themeColor="hyperlink"/>
      <w:u w:val="single"/>
    </w:rPr>
  </w:style>
  <w:style w:type="character" w:customStyle="1" w:styleId="Heading1Char">
    <w:name w:val="Heading 1 Char"/>
    <w:basedOn w:val="DefaultParagraphFont"/>
    <w:link w:val="Heading1"/>
    <w:uiPriority w:val="9"/>
    <w:rsid w:val="000C53C4"/>
    <w:rPr>
      <w:rFonts w:eastAsiaTheme="majorEastAsia"/>
      <w:smallCaps/>
      <w:color w:val="09294E" w:themeColor="text2"/>
      <w:sz w:val="34"/>
      <w:szCs w:val="34"/>
    </w:rPr>
  </w:style>
  <w:style w:type="character" w:customStyle="1" w:styleId="Heading2Char">
    <w:name w:val="Heading 2 Char"/>
    <w:basedOn w:val="DefaultParagraphFont"/>
    <w:link w:val="Heading2"/>
    <w:uiPriority w:val="9"/>
    <w:rsid w:val="008708BE"/>
    <w:rPr>
      <w:rFonts w:eastAsiaTheme="majorEastAsia"/>
      <w:color w:val="09294E" w:themeColor="text2"/>
      <w:sz w:val="28"/>
      <w:szCs w:val="28"/>
    </w:rPr>
  </w:style>
  <w:style w:type="paragraph" w:styleId="Subtitle">
    <w:name w:val="Subtitle"/>
    <w:aliases w:val="Subheading"/>
    <w:basedOn w:val="Normal"/>
    <w:next w:val="Normal"/>
    <w:link w:val="SubtitleChar"/>
    <w:uiPriority w:val="11"/>
    <w:qFormat/>
    <w:rsid w:val="004D0924"/>
    <w:pPr>
      <w:numPr>
        <w:ilvl w:val="1"/>
      </w:numPr>
      <w:spacing w:beforeLines="100" w:before="100" w:after="120" w:line="240" w:lineRule="auto"/>
    </w:pPr>
    <w:rPr>
      <w:rFonts w:eastAsiaTheme="minorEastAsia"/>
      <w:color w:val="404040"/>
      <w:sz w:val="24"/>
    </w:rPr>
  </w:style>
  <w:style w:type="character" w:customStyle="1" w:styleId="SubtitleChar">
    <w:name w:val="Subtitle Char"/>
    <w:aliases w:val="Subheading Char"/>
    <w:basedOn w:val="DefaultParagraphFont"/>
    <w:link w:val="Subtitle"/>
    <w:uiPriority w:val="11"/>
    <w:rsid w:val="004D0924"/>
    <w:rPr>
      <w:rFonts w:eastAsiaTheme="minorEastAsia"/>
      <w:color w:val="404040"/>
      <w:sz w:val="24"/>
    </w:rPr>
  </w:style>
  <w:style w:type="character" w:styleId="SubtleEmphasis">
    <w:name w:val="Subtle Emphasis"/>
    <w:basedOn w:val="DefaultParagraphFont"/>
    <w:uiPriority w:val="19"/>
    <w:qFormat/>
    <w:rsid w:val="00EB6DB6"/>
    <w:rPr>
      <w:i/>
      <w:iCs/>
      <w:color w:val="404040" w:themeColor="text1" w:themeTint="BF"/>
    </w:rPr>
  </w:style>
  <w:style w:type="numbering" w:customStyle="1" w:styleId="Style1">
    <w:name w:val="Style1"/>
    <w:uiPriority w:val="99"/>
    <w:rsid w:val="00EB6DB6"/>
    <w:pPr>
      <w:numPr>
        <w:numId w:val="1"/>
      </w:numPr>
    </w:pPr>
  </w:style>
  <w:style w:type="character" w:customStyle="1" w:styleId="Heading3Char">
    <w:name w:val="Heading 3 Char"/>
    <w:basedOn w:val="DefaultParagraphFont"/>
    <w:link w:val="Heading3"/>
    <w:uiPriority w:val="9"/>
    <w:rsid w:val="00C0490E"/>
    <w:rPr>
      <w:rFonts w:eastAsiaTheme="majorEastAsia"/>
      <w:color w:val="404040"/>
      <w:sz w:val="24"/>
      <w:szCs w:val="24"/>
    </w:rPr>
  </w:style>
  <w:style w:type="paragraph" w:styleId="NoSpacing">
    <w:name w:val="No Spacing"/>
    <w:uiPriority w:val="1"/>
    <w:rsid w:val="002E386F"/>
    <w:pPr>
      <w:spacing w:line="240" w:lineRule="auto"/>
    </w:pPr>
  </w:style>
  <w:style w:type="character" w:styleId="Emphasis">
    <w:name w:val="Emphasis"/>
    <w:basedOn w:val="DefaultParagraphFont"/>
    <w:uiPriority w:val="20"/>
    <w:rsid w:val="002D44DB"/>
    <w:rPr>
      <w:i/>
      <w:iCs/>
    </w:rPr>
  </w:style>
  <w:style w:type="character" w:styleId="IntenseEmphasis">
    <w:name w:val="Intense Emphasis"/>
    <w:basedOn w:val="DefaultParagraphFont"/>
    <w:uiPriority w:val="21"/>
    <w:rsid w:val="002D44DB"/>
    <w:rPr>
      <w:i/>
      <w:iCs/>
      <w:color w:val="4A92DB" w:themeColor="accent1"/>
    </w:rPr>
  </w:style>
  <w:style w:type="paragraph" w:styleId="Quote">
    <w:name w:val="Quote"/>
    <w:basedOn w:val="Normal"/>
    <w:next w:val="Normal"/>
    <w:link w:val="QuoteChar"/>
    <w:uiPriority w:val="29"/>
    <w:qFormat/>
    <w:rsid w:val="002D44DB"/>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2D44DB"/>
    <w:rPr>
      <w:i/>
      <w:iCs/>
      <w:color w:val="404040" w:themeColor="text1" w:themeTint="BF"/>
    </w:rPr>
  </w:style>
  <w:style w:type="paragraph" w:styleId="IntenseQuote">
    <w:name w:val="Intense Quote"/>
    <w:basedOn w:val="Normal"/>
    <w:next w:val="Normal"/>
    <w:link w:val="IntenseQuoteChar"/>
    <w:uiPriority w:val="30"/>
    <w:qFormat/>
    <w:rsid w:val="002D44DB"/>
    <w:pPr>
      <w:pBdr>
        <w:top w:val="single" w:sz="4" w:space="10" w:color="4A92DB" w:themeColor="accent1"/>
        <w:bottom w:val="single" w:sz="4" w:space="10" w:color="4A92DB" w:themeColor="accent1"/>
      </w:pBdr>
      <w:spacing w:before="360" w:after="360"/>
      <w:ind w:left="864" w:right="864"/>
      <w:jc w:val="center"/>
    </w:pPr>
    <w:rPr>
      <w:i/>
      <w:iCs/>
      <w:color w:val="4A92DB"/>
    </w:rPr>
  </w:style>
  <w:style w:type="character" w:customStyle="1" w:styleId="IntenseQuoteChar">
    <w:name w:val="Intense Quote Char"/>
    <w:basedOn w:val="DefaultParagraphFont"/>
    <w:link w:val="IntenseQuote"/>
    <w:uiPriority w:val="30"/>
    <w:rsid w:val="002D44DB"/>
    <w:rPr>
      <w:i/>
      <w:iCs/>
      <w:color w:val="4A92DB"/>
    </w:rPr>
  </w:style>
  <w:style w:type="paragraph" w:styleId="Title">
    <w:name w:val="Title"/>
    <w:basedOn w:val="Default"/>
    <w:next w:val="Normal"/>
    <w:link w:val="TitleChar"/>
    <w:uiPriority w:val="10"/>
    <w:qFormat/>
    <w:rsid w:val="004D0924"/>
    <w:pPr>
      <w:spacing w:beforeLines="50" w:before="50"/>
      <w:jc w:val="center"/>
    </w:pPr>
    <w:rPr>
      <w:rFonts w:ascii="Open Sans Semibold" w:hAnsi="Open Sans Semibold" w:cs="Open Sans Semibold"/>
      <w:bCs/>
      <w:iCs/>
      <w:sz w:val="36"/>
      <w:szCs w:val="36"/>
    </w:rPr>
  </w:style>
  <w:style w:type="character" w:customStyle="1" w:styleId="TitleChar">
    <w:name w:val="Title Char"/>
    <w:basedOn w:val="DefaultParagraphFont"/>
    <w:link w:val="Title"/>
    <w:uiPriority w:val="10"/>
    <w:rsid w:val="004D0924"/>
    <w:rPr>
      <w:rFonts w:ascii="Open Sans Semibold" w:eastAsia="Times New Roman" w:hAnsi="Open Sans Semibold" w:cs="Open Sans Semibold"/>
      <w:bCs/>
      <w:iCs/>
      <w:color w:val="000000"/>
      <w:sz w:val="36"/>
      <w:szCs w:val="36"/>
    </w:rPr>
  </w:style>
  <w:style w:type="character" w:styleId="PlaceholderText">
    <w:name w:val="Placeholder Text"/>
    <w:basedOn w:val="DefaultParagraphFont"/>
    <w:uiPriority w:val="99"/>
    <w:semiHidden/>
    <w:rsid w:val="000A061E"/>
    <w:rPr>
      <w:color w:val="808080"/>
    </w:rPr>
  </w:style>
  <w:style w:type="paragraph" w:styleId="EndnoteText">
    <w:name w:val="endnote text"/>
    <w:basedOn w:val="Normal"/>
    <w:link w:val="EndnoteTextChar"/>
    <w:uiPriority w:val="99"/>
    <w:semiHidden/>
    <w:unhideWhenUsed/>
    <w:rsid w:val="006E3880"/>
    <w:pPr>
      <w:spacing w:after="0" w:line="240" w:lineRule="auto"/>
    </w:pPr>
  </w:style>
  <w:style w:type="character" w:customStyle="1" w:styleId="EndnoteTextChar">
    <w:name w:val="Endnote Text Char"/>
    <w:basedOn w:val="DefaultParagraphFont"/>
    <w:link w:val="EndnoteText"/>
    <w:uiPriority w:val="99"/>
    <w:semiHidden/>
    <w:rsid w:val="006E3880"/>
  </w:style>
  <w:style w:type="character" w:styleId="EndnoteReference">
    <w:name w:val="endnote reference"/>
    <w:basedOn w:val="DefaultParagraphFont"/>
    <w:uiPriority w:val="99"/>
    <w:semiHidden/>
    <w:unhideWhenUsed/>
    <w:rsid w:val="006E3880"/>
    <w:rPr>
      <w:vertAlign w:val="superscript"/>
    </w:rPr>
  </w:style>
  <w:style w:type="paragraph" w:styleId="FootnoteText">
    <w:name w:val="footnote text"/>
    <w:basedOn w:val="Normal"/>
    <w:link w:val="FootnoteTextChar"/>
    <w:uiPriority w:val="99"/>
    <w:unhideWhenUsed/>
    <w:rsid w:val="006E3880"/>
    <w:pPr>
      <w:spacing w:after="0" w:line="240" w:lineRule="auto"/>
    </w:pPr>
  </w:style>
  <w:style w:type="character" w:customStyle="1" w:styleId="FootnoteTextChar">
    <w:name w:val="Footnote Text Char"/>
    <w:basedOn w:val="DefaultParagraphFont"/>
    <w:link w:val="FootnoteText"/>
    <w:uiPriority w:val="99"/>
    <w:rsid w:val="006E3880"/>
  </w:style>
  <w:style w:type="character" w:styleId="FootnoteReference">
    <w:name w:val="footnote reference"/>
    <w:basedOn w:val="DefaultParagraphFont"/>
    <w:unhideWhenUsed/>
    <w:rsid w:val="006E3880"/>
    <w:rPr>
      <w:vertAlign w:val="superscript"/>
    </w:rPr>
  </w:style>
  <w:style w:type="paragraph" w:styleId="TOCHeading">
    <w:name w:val="TOC Heading"/>
    <w:basedOn w:val="Heading1"/>
    <w:next w:val="Normal"/>
    <w:uiPriority w:val="39"/>
    <w:unhideWhenUsed/>
    <w:qFormat/>
    <w:rsid w:val="00395730"/>
    <w:pPr>
      <w:spacing w:beforeLines="0" w:after="80" w:line="259" w:lineRule="auto"/>
      <w:outlineLvl w:val="9"/>
    </w:pPr>
    <w:rPr>
      <w:rFonts w:ascii="Open Sans Semibold" w:hAnsi="Open Sans Semibold" w:cs="Open Sans Semibold"/>
    </w:rPr>
  </w:style>
  <w:style w:type="paragraph" w:styleId="TOC1">
    <w:name w:val="toc 1"/>
    <w:basedOn w:val="Normal"/>
    <w:next w:val="Normal"/>
    <w:autoRedefine/>
    <w:uiPriority w:val="39"/>
    <w:unhideWhenUsed/>
    <w:rsid w:val="00A02EBD"/>
    <w:pPr>
      <w:tabs>
        <w:tab w:val="left" w:pos="400"/>
        <w:tab w:val="right" w:leader="dot" w:pos="9350"/>
      </w:tabs>
      <w:spacing w:after="100" w:line="276" w:lineRule="auto"/>
    </w:pPr>
  </w:style>
  <w:style w:type="paragraph" w:styleId="TOC2">
    <w:name w:val="toc 2"/>
    <w:basedOn w:val="Normal"/>
    <w:next w:val="Normal"/>
    <w:autoRedefine/>
    <w:uiPriority w:val="39"/>
    <w:unhideWhenUsed/>
    <w:rsid w:val="00A02EBD"/>
    <w:pPr>
      <w:tabs>
        <w:tab w:val="left" w:pos="880"/>
        <w:tab w:val="right" w:leader="dot" w:pos="9350"/>
      </w:tabs>
      <w:spacing w:after="100"/>
      <w:ind w:left="200"/>
    </w:pPr>
  </w:style>
  <w:style w:type="paragraph" w:styleId="TOC3">
    <w:name w:val="toc 3"/>
    <w:basedOn w:val="Normal"/>
    <w:next w:val="Normal"/>
    <w:autoRedefine/>
    <w:uiPriority w:val="39"/>
    <w:unhideWhenUsed/>
    <w:rsid w:val="006E3880"/>
    <w:pPr>
      <w:spacing w:after="100"/>
      <w:ind w:left="400"/>
    </w:pPr>
  </w:style>
  <w:style w:type="character" w:customStyle="1" w:styleId="Heading4Char">
    <w:name w:val="Heading 4 Char"/>
    <w:basedOn w:val="DefaultParagraphFont"/>
    <w:link w:val="Heading4"/>
    <w:uiPriority w:val="9"/>
    <w:rsid w:val="00395730"/>
    <w:rPr>
      <w:rFonts w:asciiTheme="majorHAnsi" w:eastAsiaTheme="majorEastAsia" w:hAnsiTheme="majorHAnsi" w:cstheme="majorBidi"/>
      <w:i/>
      <w:iCs/>
      <w:color w:val="246CB6" w:themeColor="accent1" w:themeShade="BF"/>
    </w:rPr>
  </w:style>
  <w:style w:type="character" w:customStyle="1" w:styleId="Heading5Char">
    <w:name w:val="Heading 5 Char"/>
    <w:aliases w:val="Undertitle Char"/>
    <w:basedOn w:val="DefaultParagraphFont"/>
    <w:link w:val="Heading5"/>
    <w:uiPriority w:val="9"/>
    <w:rsid w:val="00984EDA"/>
    <w:rPr>
      <w:rFonts w:ascii="Open Sans" w:eastAsia="Times New Roman" w:hAnsi="Open Sans" w:cs="Open Sans"/>
      <w:bCs/>
      <w:iCs/>
      <w:color w:val="000000"/>
      <w:sz w:val="22"/>
      <w:szCs w:val="22"/>
    </w:rPr>
  </w:style>
  <w:style w:type="character" w:customStyle="1" w:styleId="Heading6Char">
    <w:name w:val="Heading 6 Char"/>
    <w:basedOn w:val="DefaultParagraphFont"/>
    <w:link w:val="Heading6"/>
    <w:uiPriority w:val="9"/>
    <w:rsid w:val="00395730"/>
    <w:rPr>
      <w:rFonts w:asciiTheme="majorHAnsi" w:eastAsiaTheme="majorEastAsia" w:hAnsiTheme="majorHAnsi" w:cstheme="majorBidi"/>
      <w:color w:val="184879" w:themeColor="accent1" w:themeShade="7F"/>
    </w:rPr>
  </w:style>
  <w:style w:type="character" w:customStyle="1" w:styleId="Heading7Char">
    <w:name w:val="Heading 7 Char"/>
    <w:basedOn w:val="DefaultParagraphFont"/>
    <w:link w:val="Heading7"/>
    <w:uiPriority w:val="9"/>
    <w:semiHidden/>
    <w:rsid w:val="00395730"/>
    <w:rPr>
      <w:rFonts w:asciiTheme="majorHAnsi" w:eastAsiaTheme="majorEastAsia" w:hAnsiTheme="majorHAnsi" w:cstheme="majorBidi"/>
      <w:i/>
      <w:iCs/>
      <w:color w:val="184879" w:themeColor="accent1" w:themeShade="7F"/>
    </w:rPr>
  </w:style>
  <w:style w:type="character" w:customStyle="1" w:styleId="Heading8Char">
    <w:name w:val="Heading 8 Char"/>
    <w:basedOn w:val="DefaultParagraphFont"/>
    <w:link w:val="Heading8"/>
    <w:uiPriority w:val="9"/>
    <w:semiHidden/>
    <w:rsid w:val="00395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73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37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D0924"/>
    <w:pPr>
      <w:keepNext/>
      <w:spacing w:line="240" w:lineRule="auto"/>
    </w:pPr>
    <w:rPr>
      <w:i/>
      <w:iCs/>
      <w:szCs w:val="18"/>
    </w:rPr>
  </w:style>
  <w:style w:type="paragraph" w:styleId="BalloonText">
    <w:name w:val="Balloon Text"/>
    <w:basedOn w:val="Normal"/>
    <w:link w:val="BalloonTextChar"/>
    <w:uiPriority w:val="99"/>
    <w:semiHidden/>
    <w:unhideWhenUsed/>
    <w:rsid w:val="0099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89"/>
    <w:rPr>
      <w:rFonts w:ascii="Segoe UI" w:hAnsi="Segoe UI" w:cs="Segoe UI"/>
      <w:sz w:val="18"/>
      <w:szCs w:val="18"/>
    </w:rPr>
  </w:style>
  <w:style w:type="character" w:styleId="CommentReference">
    <w:name w:val="annotation reference"/>
    <w:basedOn w:val="DefaultParagraphFont"/>
    <w:uiPriority w:val="99"/>
    <w:unhideWhenUsed/>
    <w:rsid w:val="00EF769E"/>
    <w:rPr>
      <w:sz w:val="16"/>
      <w:szCs w:val="16"/>
    </w:rPr>
  </w:style>
  <w:style w:type="paragraph" w:styleId="CommentText">
    <w:name w:val="annotation text"/>
    <w:basedOn w:val="Normal"/>
    <w:link w:val="CommentTextChar"/>
    <w:uiPriority w:val="99"/>
    <w:unhideWhenUsed/>
    <w:rsid w:val="00EF769E"/>
    <w:pPr>
      <w:spacing w:line="240" w:lineRule="auto"/>
    </w:pPr>
  </w:style>
  <w:style w:type="character" w:customStyle="1" w:styleId="CommentTextChar">
    <w:name w:val="Comment Text Char"/>
    <w:basedOn w:val="DefaultParagraphFont"/>
    <w:link w:val="CommentText"/>
    <w:uiPriority w:val="99"/>
    <w:rsid w:val="00EF769E"/>
  </w:style>
  <w:style w:type="paragraph" w:styleId="CommentSubject">
    <w:name w:val="annotation subject"/>
    <w:basedOn w:val="CommentText"/>
    <w:next w:val="CommentText"/>
    <w:link w:val="CommentSubjectChar"/>
    <w:uiPriority w:val="99"/>
    <w:semiHidden/>
    <w:unhideWhenUsed/>
    <w:rsid w:val="00B20666"/>
    <w:rPr>
      <w:b/>
      <w:bCs/>
    </w:rPr>
  </w:style>
  <w:style w:type="character" w:customStyle="1" w:styleId="CommentSubjectChar">
    <w:name w:val="Comment Subject Char"/>
    <w:basedOn w:val="CommentTextChar"/>
    <w:link w:val="CommentSubject"/>
    <w:uiPriority w:val="99"/>
    <w:semiHidden/>
    <w:rsid w:val="00B20666"/>
    <w:rPr>
      <w:b/>
      <w:bCs/>
    </w:rPr>
  </w:style>
  <w:style w:type="paragraph" w:styleId="ListBullet">
    <w:name w:val="List Bullet"/>
    <w:basedOn w:val="Normal"/>
    <w:uiPriority w:val="99"/>
    <w:unhideWhenUsed/>
    <w:rsid w:val="0087139C"/>
    <w:pPr>
      <w:numPr>
        <w:numId w:val="5"/>
      </w:numPr>
      <w:contextualSpacing/>
    </w:pPr>
  </w:style>
  <w:style w:type="paragraph" w:styleId="NormalWeb">
    <w:name w:val="Normal (Web)"/>
    <w:basedOn w:val="Normal"/>
    <w:uiPriority w:val="99"/>
    <w:semiHidden/>
    <w:unhideWhenUsed/>
    <w:rsid w:val="00A442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5">
    <w:name w:val="Table Grid5"/>
    <w:basedOn w:val="TableNormal"/>
    <w:next w:val="TableGrid"/>
    <w:uiPriority w:val="59"/>
    <w:rsid w:val="0057402D"/>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7AA"/>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4D4D"/>
  </w:style>
  <w:style w:type="character" w:styleId="LineNumber">
    <w:name w:val="line number"/>
    <w:basedOn w:val="DefaultParagraphFont"/>
    <w:uiPriority w:val="99"/>
    <w:semiHidden/>
    <w:unhideWhenUsed/>
    <w:rsid w:val="0047150B"/>
  </w:style>
  <w:style w:type="paragraph" w:styleId="Revision">
    <w:name w:val="Revision"/>
    <w:hidden/>
    <w:uiPriority w:val="99"/>
    <w:semiHidden/>
    <w:rsid w:val="003C5C49"/>
    <w:pPr>
      <w:spacing w:before="0" w:line="240" w:lineRule="auto"/>
    </w:pPr>
  </w:style>
  <w:style w:type="table" w:customStyle="1" w:styleId="ICATTable">
    <w:name w:val="ICAT Table"/>
    <w:basedOn w:val="TableNormal"/>
    <w:uiPriority w:val="51"/>
    <w:rsid w:val="00DA6FDE"/>
    <w:pPr>
      <w:spacing w:before="120" w:after="80" w:line="240" w:lineRule="auto"/>
    </w:pPr>
    <w:rPr>
      <w:color w:val="FFFFFF" w:themeColor="background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themeColor="background1"/>
        <w:sz w:val="20"/>
        <w:u w:color="FFFFFF" w:themeColor="background1"/>
      </w:rPr>
      <w:tblPr/>
      <w:tcPr>
        <w:shd w:val="clear" w:color="auto" w:fill="4A92DB"/>
      </w:tcPr>
    </w:tblStylePr>
    <w:tblStylePr w:type="lastRow">
      <w:rPr>
        <w:b/>
        <w:bCs/>
      </w:rPr>
      <w:tblPr/>
      <w:tcPr>
        <w:tcBorders>
          <w:top w:val="double" w:sz="4" w:space="0" w:color="EBF2F9" w:themeColor="accent5" w:themeTint="99"/>
        </w:tcBorders>
      </w:tcPr>
    </w:tblStylePr>
    <w:tblStylePr w:type="firstCol">
      <w:rPr>
        <w:b w:val="0"/>
        <w:bCs/>
      </w:rPr>
    </w:tblStylePr>
    <w:tblStylePr w:type="lastCol">
      <w:rPr>
        <w:b w:val="0"/>
        <w:bCs/>
      </w:rPr>
    </w:tblStylePr>
    <w:tblStylePr w:type="band1Vert">
      <w:tblPr/>
      <w:tcPr>
        <w:shd w:val="clear" w:color="auto" w:fill="F8FAFD" w:themeFill="accent5" w:themeFillTint="33"/>
      </w:tcPr>
    </w:tblStylePr>
    <w:tblStylePr w:type="band1Horz">
      <w:pPr>
        <w:wordWrap/>
        <w:spacing w:beforeLines="0" w:before="120" w:beforeAutospacing="0" w:afterLines="0" w:after="80" w:afterAutospacing="0" w:line="240" w:lineRule="auto"/>
        <w:contextualSpacing w:val="0"/>
        <w:jc w:val="left"/>
      </w:pPr>
      <w:rPr>
        <w:b w:val="0"/>
        <w:color w:val="000000" w:themeColor="text1"/>
      </w:rPr>
      <w:tblPr/>
      <w:tcPr>
        <w:shd w:val="clear" w:color="auto" w:fill="BDD6EE" w:themeFill="accent6"/>
      </w:tcPr>
    </w:tblStylePr>
    <w:tblStylePr w:type="band2Horz">
      <w:pPr>
        <w:wordWrap/>
        <w:spacing w:beforeLines="0" w:before="120" w:beforeAutospacing="0" w:afterLines="0" w:after="80" w:afterAutospacing="0" w:line="240" w:lineRule="auto"/>
        <w:contextualSpacing w:val="0"/>
        <w:jc w:val="left"/>
      </w:pPr>
      <w:rPr>
        <w:b w:val="0"/>
        <w:color w:val="000000" w:themeColor="text1"/>
      </w:rPr>
      <w:tblPr/>
      <w:tcPr>
        <w:shd w:val="clear" w:color="auto" w:fill="DEEAF6" w:themeFill="accent5"/>
      </w:tcPr>
    </w:tblStylePr>
  </w:style>
  <w:style w:type="table" w:customStyle="1" w:styleId="TableGrid7">
    <w:name w:val="Table Grid7"/>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D5028"/>
    <w:pPr>
      <w:spacing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1">
    <w:name w:val="Table Grid71"/>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53BE"/>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CC1CD4"/>
    <w:pPr>
      <w:spacing w:line="240" w:lineRule="auto"/>
    </w:pPr>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C1CD4"/>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CC1CD4"/>
    <w:pPr>
      <w:spacing w:before="0" w:after="8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1CF5"/>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C1CF5"/>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85620"/>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5620"/>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B6181"/>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F3088"/>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AE799A"/>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E799A"/>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T">
    <w:name w:val="ICAT"/>
    <w:basedOn w:val="Normal"/>
    <w:link w:val="ICATChar"/>
    <w:autoRedefine/>
    <w:qFormat/>
    <w:rsid w:val="006A3ADC"/>
    <w:pPr>
      <w:spacing w:after="0" w:line="240" w:lineRule="auto"/>
      <w:contextualSpacing/>
    </w:pPr>
    <w:rPr>
      <w:rFonts w:eastAsia="Calibri"/>
      <w:color w:val="000000"/>
      <w:szCs w:val="18"/>
      <w:u w:color="FFFFFF" w:themeColor="background1"/>
      <w:lang w:val="en-GB"/>
    </w:rPr>
  </w:style>
  <w:style w:type="character" w:customStyle="1" w:styleId="ICATChar">
    <w:name w:val="ICAT Char"/>
    <w:basedOn w:val="DefaultParagraphFont"/>
    <w:link w:val="ICAT"/>
    <w:rsid w:val="006A3ADC"/>
    <w:rPr>
      <w:rFonts w:eastAsia="Calibri"/>
      <w:color w:val="000000"/>
      <w:szCs w:val="18"/>
      <w:u w:color="FFFFFF" w:themeColor="background1"/>
      <w:lang w:val="en-GB"/>
    </w:rPr>
  </w:style>
  <w:style w:type="paragraph" w:customStyle="1" w:styleId="Part">
    <w:name w:val="Part"/>
    <w:basedOn w:val="Heading1"/>
    <w:link w:val="PartChar"/>
    <w:qFormat/>
    <w:rsid w:val="00B43877"/>
    <w:pPr>
      <w:numPr>
        <w:numId w:val="0"/>
      </w:numPr>
    </w:pPr>
    <w:rPr>
      <w:color w:val="4A92DB" w:themeColor="accent1"/>
    </w:rPr>
  </w:style>
  <w:style w:type="character" w:customStyle="1" w:styleId="PartChar">
    <w:name w:val="Part Char"/>
    <w:basedOn w:val="Heading1Char"/>
    <w:link w:val="Part"/>
    <w:rsid w:val="00B43877"/>
    <w:rPr>
      <w:rFonts w:eastAsiaTheme="majorEastAsia"/>
      <w:smallCaps/>
      <w:color w:val="4A92DB" w:themeColor="accent1"/>
      <w:sz w:val="34"/>
      <w:szCs w:val="34"/>
    </w:rPr>
  </w:style>
  <w:style w:type="character" w:styleId="FollowedHyperlink">
    <w:name w:val="FollowedHyperlink"/>
    <w:basedOn w:val="DefaultParagraphFont"/>
    <w:uiPriority w:val="99"/>
    <w:semiHidden/>
    <w:unhideWhenUsed/>
    <w:rsid w:val="004019AF"/>
    <w:rPr>
      <w:color w:val="954F72" w:themeColor="followedHyperlink"/>
      <w:u w:val="single"/>
    </w:rPr>
  </w:style>
  <w:style w:type="table" w:customStyle="1" w:styleId="ICATTable1">
    <w:name w:val="ICAT Table1"/>
    <w:basedOn w:val="TableNormal"/>
    <w:uiPriority w:val="51"/>
    <w:rsid w:val="002B3C95"/>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table" w:customStyle="1" w:styleId="ICATTable2">
    <w:name w:val="ICAT Table2"/>
    <w:basedOn w:val="TableNormal"/>
    <w:uiPriority w:val="51"/>
    <w:rsid w:val="0074708F"/>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paragraph" w:customStyle="1" w:styleId="SubheadingICAT">
    <w:name w:val="Subheading (ICAT)"/>
    <w:basedOn w:val="Normal"/>
    <w:autoRedefine/>
    <w:uiPriority w:val="5"/>
    <w:qFormat/>
    <w:rsid w:val="00163803"/>
    <w:pPr>
      <w:keepNext/>
      <w:spacing w:before="240" w:after="120" w:line="240" w:lineRule="auto"/>
      <w:ind w:left="630" w:hanging="630"/>
    </w:pPr>
    <w:rPr>
      <w:rFonts w:eastAsia="SimSun"/>
      <w:color w:val="404040"/>
      <w:sz w:val="24"/>
      <w:szCs w:val="24"/>
    </w:rPr>
  </w:style>
  <w:style w:type="paragraph" w:styleId="Bibliography">
    <w:name w:val="Bibliography"/>
    <w:basedOn w:val="Normal"/>
    <w:next w:val="Normal"/>
    <w:uiPriority w:val="37"/>
    <w:semiHidden/>
    <w:unhideWhenUsed/>
    <w:rsid w:val="009F3BB2"/>
  </w:style>
  <w:style w:type="paragraph" w:styleId="BlockText">
    <w:name w:val="Block Text"/>
    <w:basedOn w:val="Normal"/>
    <w:uiPriority w:val="99"/>
    <w:semiHidden/>
    <w:unhideWhenUsed/>
    <w:rsid w:val="009F3BB2"/>
    <w:pPr>
      <w:pBdr>
        <w:top w:val="single" w:sz="2" w:space="10" w:color="4A92DB" w:themeColor="accent1"/>
        <w:left w:val="single" w:sz="2" w:space="10" w:color="4A92DB" w:themeColor="accent1"/>
        <w:bottom w:val="single" w:sz="2" w:space="10" w:color="4A92DB" w:themeColor="accent1"/>
        <w:right w:val="single" w:sz="2" w:space="10" w:color="4A92DB" w:themeColor="accent1"/>
      </w:pBdr>
      <w:ind w:left="1152" w:right="1152"/>
    </w:pPr>
    <w:rPr>
      <w:rFonts w:asciiTheme="minorHAnsi" w:eastAsiaTheme="minorEastAsia" w:hAnsiTheme="minorHAnsi" w:cstheme="minorBidi"/>
      <w:i/>
      <w:iCs/>
      <w:color w:val="4A92DB" w:themeColor="accent1"/>
    </w:rPr>
  </w:style>
  <w:style w:type="paragraph" w:styleId="BodyText">
    <w:name w:val="Body Text"/>
    <w:basedOn w:val="Normal"/>
    <w:link w:val="BodyTextChar"/>
    <w:uiPriority w:val="99"/>
    <w:semiHidden/>
    <w:unhideWhenUsed/>
    <w:rsid w:val="009F3BB2"/>
    <w:pPr>
      <w:spacing w:after="120"/>
    </w:pPr>
  </w:style>
  <w:style w:type="character" w:customStyle="1" w:styleId="BodyTextChar">
    <w:name w:val="Body Text Char"/>
    <w:basedOn w:val="DefaultParagraphFont"/>
    <w:link w:val="BodyText"/>
    <w:uiPriority w:val="99"/>
    <w:semiHidden/>
    <w:rsid w:val="009F3BB2"/>
  </w:style>
  <w:style w:type="paragraph" w:styleId="BodyText2">
    <w:name w:val="Body Text 2"/>
    <w:basedOn w:val="Normal"/>
    <w:link w:val="BodyText2Char"/>
    <w:uiPriority w:val="99"/>
    <w:semiHidden/>
    <w:unhideWhenUsed/>
    <w:rsid w:val="009F3BB2"/>
    <w:pPr>
      <w:spacing w:after="120" w:line="480" w:lineRule="auto"/>
    </w:pPr>
  </w:style>
  <w:style w:type="character" w:customStyle="1" w:styleId="BodyText2Char">
    <w:name w:val="Body Text 2 Char"/>
    <w:basedOn w:val="DefaultParagraphFont"/>
    <w:link w:val="BodyText2"/>
    <w:uiPriority w:val="99"/>
    <w:semiHidden/>
    <w:rsid w:val="009F3BB2"/>
  </w:style>
  <w:style w:type="paragraph" w:styleId="BodyText3">
    <w:name w:val="Body Text 3"/>
    <w:basedOn w:val="Normal"/>
    <w:link w:val="BodyText3Char"/>
    <w:uiPriority w:val="99"/>
    <w:semiHidden/>
    <w:unhideWhenUsed/>
    <w:rsid w:val="009F3BB2"/>
    <w:pPr>
      <w:spacing w:after="120"/>
    </w:pPr>
    <w:rPr>
      <w:sz w:val="16"/>
      <w:szCs w:val="16"/>
    </w:rPr>
  </w:style>
  <w:style w:type="character" w:customStyle="1" w:styleId="BodyText3Char">
    <w:name w:val="Body Text 3 Char"/>
    <w:basedOn w:val="DefaultParagraphFont"/>
    <w:link w:val="BodyText3"/>
    <w:uiPriority w:val="99"/>
    <w:semiHidden/>
    <w:rsid w:val="009F3BB2"/>
    <w:rPr>
      <w:sz w:val="16"/>
      <w:szCs w:val="16"/>
    </w:rPr>
  </w:style>
  <w:style w:type="paragraph" w:styleId="BodyTextFirstIndent">
    <w:name w:val="Body Text First Indent"/>
    <w:basedOn w:val="BodyText"/>
    <w:link w:val="BodyTextFirstIndentChar"/>
    <w:uiPriority w:val="99"/>
    <w:semiHidden/>
    <w:unhideWhenUsed/>
    <w:rsid w:val="009F3BB2"/>
    <w:pPr>
      <w:spacing w:after="80"/>
      <w:ind w:firstLine="360"/>
    </w:pPr>
  </w:style>
  <w:style w:type="character" w:customStyle="1" w:styleId="BodyTextFirstIndentChar">
    <w:name w:val="Body Text First Indent Char"/>
    <w:basedOn w:val="BodyTextChar"/>
    <w:link w:val="BodyTextFirstIndent"/>
    <w:uiPriority w:val="99"/>
    <w:semiHidden/>
    <w:rsid w:val="009F3BB2"/>
  </w:style>
  <w:style w:type="paragraph" w:styleId="BodyTextIndent">
    <w:name w:val="Body Text Indent"/>
    <w:basedOn w:val="Normal"/>
    <w:link w:val="BodyTextIndentChar"/>
    <w:uiPriority w:val="99"/>
    <w:semiHidden/>
    <w:unhideWhenUsed/>
    <w:rsid w:val="009F3BB2"/>
    <w:pPr>
      <w:spacing w:after="120"/>
      <w:ind w:left="360"/>
    </w:pPr>
  </w:style>
  <w:style w:type="character" w:customStyle="1" w:styleId="BodyTextIndentChar">
    <w:name w:val="Body Text Indent Char"/>
    <w:basedOn w:val="DefaultParagraphFont"/>
    <w:link w:val="BodyTextIndent"/>
    <w:uiPriority w:val="99"/>
    <w:semiHidden/>
    <w:rsid w:val="009F3BB2"/>
  </w:style>
  <w:style w:type="paragraph" w:styleId="BodyTextFirstIndent2">
    <w:name w:val="Body Text First Indent 2"/>
    <w:basedOn w:val="BodyTextIndent"/>
    <w:link w:val="BodyTextFirstIndent2Char"/>
    <w:uiPriority w:val="99"/>
    <w:semiHidden/>
    <w:unhideWhenUsed/>
    <w:rsid w:val="009F3BB2"/>
    <w:pPr>
      <w:spacing w:after="80"/>
      <w:ind w:firstLine="360"/>
    </w:pPr>
  </w:style>
  <w:style w:type="character" w:customStyle="1" w:styleId="BodyTextFirstIndent2Char">
    <w:name w:val="Body Text First Indent 2 Char"/>
    <w:basedOn w:val="BodyTextIndentChar"/>
    <w:link w:val="BodyTextFirstIndent2"/>
    <w:uiPriority w:val="99"/>
    <w:semiHidden/>
    <w:rsid w:val="009F3BB2"/>
  </w:style>
  <w:style w:type="paragraph" w:styleId="BodyTextIndent2">
    <w:name w:val="Body Text Indent 2"/>
    <w:basedOn w:val="Normal"/>
    <w:link w:val="BodyTextIndent2Char"/>
    <w:uiPriority w:val="99"/>
    <w:semiHidden/>
    <w:unhideWhenUsed/>
    <w:rsid w:val="009F3BB2"/>
    <w:pPr>
      <w:spacing w:after="120" w:line="480" w:lineRule="auto"/>
      <w:ind w:left="360"/>
    </w:pPr>
  </w:style>
  <w:style w:type="character" w:customStyle="1" w:styleId="BodyTextIndent2Char">
    <w:name w:val="Body Text Indent 2 Char"/>
    <w:basedOn w:val="DefaultParagraphFont"/>
    <w:link w:val="BodyTextIndent2"/>
    <w:uiPriority w:val="99"/>
    <w:semiHidden/>
    <w:rsid w:val="009F3BB2"/>
  </w:style>
  <w:style w:type="paragraph" w:styleId="BodyTextIndent3">
    <w:name w:val="Body Text Indent 3"/>
    <w:basedOn w:val="Normal"/>
    <w:link w:val="BodyTextIndent3Char"/>
    <w:uiPriority w:val="99"/>
    <w:semiHidden/>
    <w:unhideWhenUsed/>
    <w:rsid w:val="009F3B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BB2"/>
    <w:rPr>
      <w:sz w:val="16"/>
      <w:szCs w:val="16"/>
    </w:rPr>
  </w:style>
  <w:style w:type="paragraph" w:styleId="Closing">
    <w:name w:val="Closing"/>
    <w:basedOn w:val="Normal"/>
    <w:link w:val="ClosingChar"/>
    <w:uiPriority w:val="99"/>
    <w:semiHidden/>
    <w:unhideWhenUsed/>
    <w:rsid w:val="009F3BB2"/>
    <w:pPr>
      <w:spacing w:before="0" w:after="0" w:line="240" w:lineRule="auto"/>
      <w:ind w:left="4320"/>
    </w:pPr>
  </w:style>
  <w:style w:type="character" w:customStyle="1" w:styleId="ClosingChar">
    <w:name w:val="Closing Char"/>
    <w:basedOn w:val="DefaultParagraphFont"/>
    <w:link w:val="Closing"/>
    <w:uiPriority w:val="99"/>
    <w:semiHidden/>
    <w:rsid w:val="009F3BB2"/>
  </w:style>
  <w:style w:type="paragraph" w:styleId="Date">
    <w:name w:val="Date"/>
    <w:basedOn w:val="Normal"/>
    <w:next w:val="Normal"/>
    <w:link w:val="DateChar"/>
    <w:uiPriority w:val="99"/>
    <w:semiHidden/>
    <w:unhideWhenUsed/>
    <w:rsid w:val="009F3BB2"/>
  </w:style>
  <w:style w:type="character" w:customStyle="1" w:styleId="DateChar">
    <w:name w:val="Date Char"/>
    <w:basedOn w:val="DefaultParagraphFont"/>
    <w:link w:val="Date"/>
    <w:uiPriority w:val="99"/>
    <w:semiHidden/>
    <w:rsid w:val="009F3BB2"/>
  </w:style>
  <w:style w:type="paragraph" w:styleId="DocumentMap">
    <w:name w:val="Document Map"/>
    <w:basedOn w:val="Normal"/>
    <w:link w:val="DocumentMapChar"/>
    <w:uiPriority w:val="99"/>
    <w:semiHidden/>
    <w:unhideWhenUsed/>
    <w:rsid w:val="009F3BB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BB2"/>
    <w:rPr>
      <w:rFonts w:ascii="Segoe UI" w:hAnsi="Segoe UI" w:cs="Segoe UI"/>
      <w:sz w:val="16"/>
      <w:szCs w:val="16"/>
    </w:rPr>
  </w:style>
  <w:style w:type="paragraph" w:styleId="E-mailSignature">
    <w:name w:val="E-mail Signature"/>
    <w:basedOn w:val="Normal"/>
    <w:link w:val="E-mailSignatureChar"/>
    <w:uiPriority w:val="99"/>
    <w:semiHidden/>
    <w:unhideWhenUsed/>
    <w:rsid w:val="009F3BB2"/>
    <w:pPr>
      <w:spacing w:before="0" w:after="0" w:line="240" w:lineRule="auto"/>
    </w:pPr>
  </w:style>
  <w:style w:type="character" w:customStyle="1" w:styleId="E-mailSignatureChar">
    <w:name w:val="E-mail Signature Char"/>
    <w:basedOn w:val="DefaultParagraphFont"/>
    <w:link w:val="E-mailSignature"/>
    <w:uiPriority w:val="99"/>
    <w:semiHidden/>
    <w:rsid w:val="009F3BB2"/>
  </w:style>
  <w:style w:type="paragraph" w:styleId="EnvelopeAddress">
    <w:name w:val="envelope address"/>
    <w:basedOn w:val="Normal"/>
    <w:uiPriority w:val="99"/>
    <w:semiHidden/>
    <w:unhideWhenUsed/>
    <w:rsid w:val="009F3B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3BB2"/>
    <w:pPr>
      <w:spacing w:before="0"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F3BB2"/>
    <w:pPr>
      <w:spacing w:before="0" w:after="0" w:line="240" w:lineRule="auto"/>
    </w:pPr>
    <w:rPr>
      <w:i/>
      <w:iCs/>
    </w:rPr>
  </w:style>
  <w:style w:type="character" w:customStyle="1" w:styleId="HTMLAddressChar">
    <w:name w:val="HTML Address Char"/>
    <w:basedOn w:val="DefaultParagraphFont"/>
    <w:link w:val="HTMLAddress"/>
    <w:uiPriority w:val="99"/>
    <w:semiHidden/>
    <w:rsid w:val="009F3BB2"/>
    <w:rPr>
      <w:i/>
      <w:iCs/>
    </w:rPr>
  </w:style>
  <w:style w:type="paragraph" w:styleId="HTMLPreformatted">
    <w:name w:val="HTML Preformatted"/>
    <w:basedOn w:val="Normal"/>
    <w:link w:val="HTMLPreformattedChar"/>
    <w:uiPriority w:val="99"/>
    <w:semiHidden/>
    <w:unhideWhenUsed/>
    <w:rsid w:val="009F3BB2"/>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9F3BB2"/>
    <w:rPr>
      <w:rFonts w:ascii="Consolas" w:hAnsi="Consolas" w:cs="Consolas"/>
    </w:rPr>
  </w:style>
  <w:style w:type="paragraph" w:styleId="Index1">
    <w:name w:val="index 1"/>
    <w:basedOn w:val="Normal"/>
    <w:next w:val="Normal"/>
    <w:autoRedefine/>
    <w:uiPriority w:val="99"/>
    <w:semiHidden/>
    <w:unhideWhenUsed/>
    <w:rsid w:val="009F3BB2"/>
    <w:pPr>
      <w:spacing w:before="0" w:after="0" w:line="240" w:lineRule="auto"/>
      <w:ind w:left="200" w:hanging="200"/>
    </w:pPr>
  </w:style>
  <w:style w:type="paragraph" w:styleId="Index2">
    <w:name w:val="index 2"/>
    <w:basedOn w:val="Normal"/>
    <w:next w:val="Normal"/>
    <w:autoRedefine/>
    <w:uiPriority w:val="99"/>
    <w:semiHidden/>
    <w:unhideWhenUsed/>
    <w:rsid w:val="009F3BB2"/>
    <w:pPr>
      <w:spacing w:before="0" w:after="0" w:line="240" w:lineRule="auto"/>
      <w:ind w:left="400" w:hanging="200"/>
    </w:pPr>
  </w:style>
  <w:style w:type="paragraph" w:styleId="Index3">
    <w:name w:val="index 3"/>
    <w:basedOn w:val="Normal"/>
    <w:next w:val="Normal"/>
    <w:autoRedefine/>
    <w:uiPriority w:val="99"/>
    <w:semiHidden/>
    <w:unhideWhenUsed/>
    <w:rsid w:val="009F3BB2"/>
    <w:pPr>
      <w:spacing w:before="0" w:after="0" w:line="240" w:lineRule="auto"/>
      <w:ind w:left="600" w:hanging="200"/>
    </w:pPr>
  </w:style>
  <w:style w:type="paragraph" w:styleId="Index4">
    <w:name w:val="index 4"/>
    <w:basedOn w:val="Normal"/>
    <w:next w:val="Normal"/>
    <w:autoRedefine/>
    <w:uiPriority w:val="99"/>
    <w:semiHidden/>
    <w:unhideWhenUsed/>
    <w:rsid w:val="009F3BB2"/>
    <w:pPr>
      <w:spacing w:before="0" w:after="0" w:line="240" w:lineRule="auto"/>
      <w:ind w:left="800" w:hanging="200"/>
    </w:pPr>
  </w:style>
  <w:style w:type="paragraph" w:styleId="Index5">
    <w:name w:val="index 5"/>
    <w:basedOn w:val="Normal"/>
    <w:next w:val="Normal"/>
    <w:autoRedefine/>
    <w:uiPriority w:val="99"/>
    <w:semiHidden/>
    <w:unhideWhenUsed/>
    <w:rsid w:val="009F3BB2"/>
    <w:pPr>
      <w:spacing w:before="0" w:after="0" w:line="240" w:lineRule="auto"/>
      <w:ind w:left="1000" w:hanging="200"/>
    </w:pPr>
  </w:style>
  <w:style w:type="paragraph" w:styleId="Index6">
    <w:name w:val="index 6"/>
    <w:basedOn w:val="Normal"/>
    <w:next w:val="Normal"/>
    <w:autoRedefine/>
    <w:uiPriority w:val="99"/>
    <w:semiHidden/>
    <w:unhideWhenUsed/>
    <w:rsid w:val="009F3BB2"/>
    <w:pPr>
      <w:spacing w:before="0" w:after="0" w:line="240" w:lineRule="auto"/>
      <w:ind w:left="1200" w:hanging="200"/>
    </w:pPr>
  </w:style>
  <w:style w:type="paragraph" w:styleId="Index7">
    <w:name w:val="index 7"/>
    <w:basedOn w:val="Normal"/>
    <w:next w:val="Normal"/>
    <w:autoRedefine/>
    <w:uiPriority w:val="99"/>
    <w:semiHidden/>
    <w:unhideWhenUsed/>
    <w:rsid w:val="009F3BB2"/>
    <w:pPr>
      <w:spacing w:before="0" w:after="0" w:line="240" w:lineRule="auto"/>
      <w:ind w:left="1400" w:hanging="200"/>
    </w:pPr>
  </w:style>
  <w:style w:type="paragraph" w:styleId="Index8">
    <w:name w:val="index 8"/>
    <w:basedOn w:val="Normal"/>
    <w:next w:val="Normal"/>
    <w:autoRedefine/>
    <w:uiPriority w:val="99"/>
    <w:semiHidden/>
    <w:unhideWhenUsed/>
    <w:rsid w:val="009F3BB2"/>
    <w:pPr>
      <w:spacing w:before="0" w:after="0" w:line="240" w:lineRule="auto"/>
      <w:ind w:left="1600" w:hanging="200"/>
    </w:pPr>
  </w:style>
  <w:style w:type="paragraph" w:styleId="Index9">
    <w:name w:val="index 9"/>
    <w:basedOn w:val="Normal"/>
    <w:next w:val="Normal"/>
    <w:autoRedefine/>
    <w:uiPriority w:val="99"/>
    <w:semiHidden/>
    <w:unhideWhenUsed/>
    <w:rsid w:val="009F3BB2"/>
    <w:pPr>
      <w:spacing w:before="0" w:after="0" w:line="240" w:lineRule="auto"/>
      <w:ind w:left="1800" w:hanging="200"/>
    </w:pPr>
  </w:style>
  <w:style w:type="paragraph" w:styleId="IndexHeading">
    <w:name w:val="index heading"/>
    <w:basedOn w:val="Normal"/>
    <w:next w:val="Index1"/>
    <w:uiPriority w:val="99"/>
    <w:semiHidden/>
    <w:unhideWhenUsed/>
    <w:rsid w:val="009F3BB2"/>
    <w:rPr>
      <w:rFonts w:asciiTheme="majorHAnsi" w:eastAsiaTheme="majorEastAsia" w:hAnsiTheme="majorHAnsi" w:cstheme="majorBidi"/>
      <w:b/>
      <w:bCs/>
    </w:rPr>
  </w:style>
  <w:style w:type="paragraph" w:styleId="List">
    <w:name w:val="List"/>
    <w:basedOn w:val="Normal"/>
    <w:uiPriority w:val="99"/>
    <w:semiHidden/>
    <w:unhideWhenUsed/>
    <w:rsid w:val="009F3BB2"/>
    <w:pPr>
      <w:ind w:left="360" w:hanging="360"/>
      <w:contextualSpacing/>
    </w:pPr>
  </w:style>
  <w:style w:type="paragraph" w:styleId="List2">
    <w:name w:val="List 2"/>
    <w:basedOn w:val="Normal"/>
    <w:uiPriority w:val="99"/>
    <w:semiHidden/>
    <w:unhideWhenUsed/>
    <w:rsid w:val="009F3BB2"/>
    <w:pPr>
      <w:ind w:left="720" w:hanging="360"/>
      <w:contextualSpacing/>
    </w:pPr>
  </w:style>
  <w:style w:type="paragraph" w:styleId="List3">
    <w:name w:val="List 3"/>
    <w:basedOn w:val="Normal"/>
    <w:uiPriority w:val="99"/>
    <w:semiHidden/>
    <w:unhideWhenUsed/>
    <w:rsid w:val="009F3BB2"/>
    <w:pPr>
      <w:ind w:left="1080" w:hanging="360"/>
      <w:contextualSpacing/>
    </w:pPr>
  </w:style>
  <w:style w:type="paragraph" w:styleId="List4">
    <w:name w:val="List 4"/>
    <w:basedOn w:val="Normal"/>
    <w:uiPriority w:val="99"/>
    <w:semiHidden/>
    <w:unhideWhenUsed/>
    <w:rsid w:val="009F3BB2"/>
    <w:pPr>
      <w:ind w:left="1440" w:hanging="360"/>
      <w:contextualSpacing/>
    </w:pPr>
  </w:style>
  <w:style w:type="paragraph" w:styleId="List5">
    <w:name w:val="List 5"/>
    <w:basedOn w:val="Normal"/>
    <w:uiPriority w:val="99"/>
    <w:semiHidden/>
    <w:unhideWhenUsed/>
    <w:rsid w:val="009F3BB2"/>
    <w:pPr>
      <w:ind w:left="1800" w:hanging="360"/>
      <w:contextualSpacing/>
    </w:pPr>
  </w:style>
  <w:style w:type="paragraph" w:styleId="ListBullet2">
    <w:name w:val="List Bullet 2"/>
    <w:basedOn w:val="Normal"/>
    <w:uiPriority w:val="99"/>
    <w:semiHidden/>
    <w:unhideWhenUsed/>
    <w:rsid w:val="009F3BB2"/>
    <w:pPr>
      <w:numPr>
        <w:numId w:val="53"/>
      </w:numPr>
      <w:contextualSpacing/>
    </w:pPr>
  </w:style>
  <w:style w:type="paragraph" w:styleId="ListBullet3">
    <w:name w:val="List Bullet 3"/>
    <w:basedOn w:val="Normal"/>
    <w:uiPriority w:val="99"/>
    <w:semiHidden/>
    <w:unhideWhenUsed/>
    <w:rsid w:val="009F3BB2"/>
    <w:pPr>
      <w:numPr>
        <w:numId w:val="54"/>
      </w:numPr>
      <w:contextualSpacing/>
    </w:pPr>
  </w:style>
  <w:style w:type="paragraph" w:styleId="ListBullet4">
    <w:name w:val="List Bullet 4"/>
    <w:basedOn w:val="Normal"/>
    <w:uiPriority w:val="99"/>
    <w:semiHidden/>
    <w:unhideWhenUsed/>
    <w:rsid w:val="009F3BB2"/>
    <w:pPr>
      <w:numPr>
        <w:numId w:val="55"/>
      </w:numPr>
      <w:contextualSpacing/>
    </w:pPr>
  </w:style>
  <w:style w:type="paragraph" w:styleId="ListBullet5">
    <w:name w:val="List Bullet 5"/>
    <w:basedOn w:val="Normal"/>
    <w:uiPriority w:val="99"/>
    <w:semiHidden/>
    <w:unhideWhenUsed/>
    <w:rsid w:val="009F3BB2"/>
    <w:pPr>
      <w:numPr>
        <w:numId w:val="56"/>
      </w:numPr>
      <w:contextualSpacing/>
    </w:pPr>
  </w:style>
  <w:style w:type="paragraph" w:styleId="ListContinue">
    <w:name w:val="List Continue"/>
    <w:basedOn w:val="Normal"/>
    <w:uiPriority w:val="99"/>
    <w:semiHidden/>
    <w:unhideWhenUsed/>
    <w:rsid w:val="009F3BB2"/>
    <w:pPr>
      <w:spacing w:after="120"/>
      <w:ind w:left="360"/>
      <w:contextualSpacing/>
    </w:pPr>
  </w:style>
  <w:style w:type="paragraph" w:styleId="ListContinue2">
    <w:name w:val="List Continue 2"/>
    <w:basedOn w:val="Normal"/>
    <w:uiPriority w:val="99"/>
    <w:semiHidden/>
    <w:unhideWhenUsed/>
    <w:rsid w:val="009F3BB2"/>
    <w:pPr>
      <w:spacing w:after="120"/>
      <w:ind w:left="720"/>
      <w:contextualSpacing/>
    </w:pPr>
  </w:style>
  <w:style w:type="paragraph" w:styleId="ListContinue3">
    <w:name w:val="List Continue 3"/>
    <w:basedOn w:val="Normal"/>
    <w:uiPriority w:val="99"/>
    <w:semiHidden/>
    <w:unhideWhenUsed/>
    <w:rsid w:val="009F3BB2"/>
    <w:pPr>
      <w:spacing w:after="120"/>
      <w:ind w:left="1080"/>
      <w:contextualSpacing/>
    </w:pPr>
  </w:style>
  <w:style w:type="paragraph" w:styleId="ListContinue4">
    <w:name w:val="List Continue 4"/>
    <w:basedOn w:val="Normal"/>
    <w:uiPriority w:val="99"/>
    <w:semiHidden/>
    <w:unhideWhenUsed/>
    <w:rsid w:val="009F3BB2"/>
    <w:pPr>
      <w:spacing w:after="120"/>
      <w:ind w:left="1440"/>
      <w:contextualSpacing/>
    </w:pPr>
  </w:style>
  <w:style w:type="paragraph" w:styleId="ListContinue5">
    <w:name w:val="List Continue 5"/>
    <w:basedOn w:val="Normal"/>
    <w:uiPriority w:val="99"/>
    <w:semiHidden/>
    <w:unhideWhenUsed/>
    <w:rsid w:val="009F3BB2"/>
    <w:pPr>
      <w:spacing w:after="120"/>
      <w:ind w:left="1800"/>
      <w:contextualSpacing/>
    </w:pPr>
  </w:style>
  <w:style w:type="paragraph" w:styleId="ListNumber">
    <w:name w:val="List Number"/>
    <w:basedOn w:val="Normal"/>
    <w:uiPriority w:val="99"/>
    <w:semiHidden/>
    <w:unhideWhenUsed/>
    <w:rsid w:val="009F3BB2"/>
    <w:pPr>
      <w:numPr>
        <w:numId w:val="57"/>
      </w:numPr>
      <w:contextualSpacing/>
    </w:pPr>
  </w:style>
  <w:style w:type="paragraph" w:styleId="ListNumber2">
    <w:name w:val="List Number 2"/>
    <w:basedOn w:val="Normal"/>
    <w:uiPriority w:val="99"/>
    <w:semiHidden/>
    <w:unhideWhenUsed/>
    <w:rsid w:val="009F3BB2"/>
    <w:pPr>
      <w:numPr>
        <w:numId w:val="58"/>
      </w:numPr>
      <w:contextualSpacing/>
    </w:pPr>
  </w:style>
  <w:style w:type="paragraph" w:styleId="ListNumber3">
    <w:name w:val="List Number 3"/>
    <w:basedOn w:val="Normal"/>
    <w:uiPriority w:val="99"/>
    <w:semiHidden/>
    <w:unhideWhenUsed/>
    <w:rsid w:val="009F3BB2"/>
    <w:pPr>
      <w:numPr>
        <w:numId w:val="59"/>
      </w:numPr>
      <w:contextualSpacing/>
    </w:pPr>
  </w:style>
  <w:style w:type="paragraph" w:styleId="ListNumber4">
    <w:name w:val="List Number 4"/>
    <w:basedOn w:val="Normal"/>
    <w:uiPriority w:val="99"/>
    <w:semiHidden/>
    <w:unhideWhenUsed/>
    <w:rsid w:val="009F3BB2"/>
    <w:pPr>
      <w:numPr>
        <w:numId w:val="60"/>
      </w:numPr>
      <w:contextualSpacing/>
    </w:pPr>
  </w:style>
  <w:style w:type="paragraph" w:styleId="ListNumber5">
    <w:name w:val="List Number 5"/>
    <w:basedOn w:val="Normal"/>
    <w:uiPriority w:val="99"/>
    <w:semiHidden/>
    <w:unhideWhenUsed/>
    <w:rsid w:val="009F3BB2"/>
    <w:pPr>
      <w:numPr>
        <w:numId w:val="61"/>
      </w:numPr>
      <w:contextualSpacing/>
    </w:pPr>
  </w:style>
  <w:style w:type="paragraph" w:styleId="MacroText">
    <w:name w:val="macro"/>
    <w:link w:val="MacroTextChar"/>
    <w:uiPriority w:val="99"/>
    <w:semiHidden/>
    <w:unhideWhenUsed/>
    <w:rsid w:val="009F3BB2"/>
    <w:pPr>
      <w:tabs>
        <w:tab w:val="left" w:pos="480"/>
        <w:tab w:val="left" w:pos="960"/>
        <w:tab w:val="left" w:pos="1440"/>
        <w:tab w:val="left" w:pos="1920"/>
        <w:tab w:val="left" w:pos="2400"/>
        <w:tab w:val="left" w:pos="2880"/>
        <w:tab w:val="left" w:pos="3360"/>
        <w:tab w:val="left" w:pos="3840"/>
        <w:tab w:val="left" w:pos="4320"/>
      </w:tabs>
      <w:spacing w:before="120" w:line="300" w:lineRule="auto"/>
    </w:pPr>
    <w:rPr>
      <w:rFonts w:ascii="Consolas" w:hAnsi="Consolas" w:cs="Consolas"/>
    </w:rPr>
  </w:style>
  <w:style w:type="character" w:customStyle="1" w:styleId="MacroTextChar">
    <w:name w:val="Macro Text Char"/>
    <w:basedOn w:val="DefaultParagraphFont"/>
    <w:link w:val="MacroText"/>
    <w:uiPriority w:val="99"/>
    <w:semiHidden/>
    <w:rsid w:val="009F3BB2"/>
    <w:rPr>
      <w:rFonts w:ascii="Consolas" w:hAnsi="Consolas" w:cs="Consolas"/>
    </w:rPr>
  </w:style>
  <w:style w:type="paragraph" w:styleId="MessageHeader">
    <w:name w:val="Message Header"/>
    <w:basedOn w:val="Normal"/>
    <w:link w:val="MessageHeaderChar"/>
    <w:uiPriority w:val="99"/>
    <w:semiHidden/>
    <w:unhideWhenUsed/>
    <w:rsid w:val="009F3B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3BB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F3BB2"/>
    <w:pPr>
      <w:ind w:left="720"/>
    </w:pPr>
  </w:style>
  <w:style w:type="paragraph" w:styleId="NoteHeading">
    <w:name w:val="Note Heading"/>
    <w:basedOn w:val="Normal"/>
    <w:next w:val="Normal"/>
    <w:link w:val="NoteHeadingChar"/>
    <w:uiPriority w:val="99"/>
    <w:semiHidden/>
    <w:unhideWhenUsed/>
    <w:rsid w:val="009F3BB2"/>
    <w:pPr>
      <w:spacing w:before="0" w:after="0" w:line="240" w:lineRule="auto"/>
    </w:pPr>
  </w:style>
  <w:style w:type="character" w:customStyle="1" w:styleId="NoteHeadingChar">
    <w:name w:val="Note Heading Char"/>
    <w:basedOn w:val="DefaultParagraphFont"/>
    <w:link w:val="NoteHeading"/>
    <w:uiPriority w:val="99"/>
    <w:semiHidden/>
    <w:rsid w:val="009F3BB2"/>
  </w:style>
  <w:style w:type="paragraph" w:styleId="PlainText">
    <w:name w:val="Plain Text"/>
    <w:basedOn w:val="Normal"/>
    <w:link w:val="PlainTextChar"/>
    <w:uiPriority w:val="99"/>
    <w:semiHidden/>
    <w:unhideWhenUsed/>
    <w:rsid w:val="009F3BB2"/>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BB2"/>
    <w:rPr>
      <w:rFonts w:ascii="Consolas" w:hAnsi="Consolas" w:cs="Consolas"/>
      <w:sz w:val="21"/>
      <w:szCs w:val="21"/>
    </w:rPr>
  </w:style>
  <w:style w:type="paragraph" w:styleId="Salutation">
    <w:name w:val="Salutation"/>
    <w:basedOn w:val="Normal"/>
    <w:next w:val="Normal"/>
    <w:link w:val="SalutationChar"/>
    <w:uiPriority w:val="99"/>
    <w:semiHidden/>
    <w:unhideWhenUsed/>
    <w:rsid w:val="009F3BB2"/>
  </w:style>
  <w:style w:type="character" w:customStyle="1" w:styleId="SalutationChar">
    <w:name w:val="Salutation Char"/>
    <w:basedOn w:val="DefaultParagraphFont"/>
    <w:link w:val="Salutation"/>
    <w:uiPriority w:val="99"/>
    <w:semiHidden/>
    <w:rsid w:val="009F3BB2"/>
  </w:style>
  <w:style w:type="paragraph" w:styleId="Signature">
    <w:name w:val="Signature"/>
    <w:basedOn w:val="Normal"/>
    <w:link w:val="SignatureChar"/>
    <w:uiPriority w:val="99"/>
    <w:semiHidden/>
    <w:unhideWhenUsed/>
    <w:rsid w:val="009F3BB2"/>
    <w:pPr>
      <w:spacing w:before="0" w:after="0" w:line="240" w:lineRule="auto"/>
      <w:ind w:left="4320"/>
    </w:pPr>
  </w:style>
  <w:style w:type="character" w:customStyle="1" w:styleId="SignatureChar">
    <w:name w:val="Signature Char"/>
    <w:basedOn w:val="DefaultParagraphFont"/>
    <w:link w:val="Signature"/>
    <w:uiPriority w:val="99"/>
    <w:semiHidden/>
    <w:rsid w:val="009F3BB2"/>
  </w:style>
  <w:style w:type="paragraph" w:styleId="TableofAuthorities">
    <w:name w:val="table of authorities"/>
    <w:basedOn w:val="Normal"/>
    <w:next w:val="Normal"/>
    <w:uiPriority w:val="99"/>
    <w:semiHidden/>
    <w:unhideWhenUsed/>
    <w:rsid w:val="009F3BB2"/>
    <w:pPr>
      <w:spacing w:after="0"/>
      <w:ind w:left="200" w:hanging="200"/>
    </w:pPr>
  </w:style>
  <w:style w:type="paragraph" w:styleId="TableofFigures">
    <w:name w:val="table of figures"/>
    <w:basedOn w:val="Normal"/>
    <w:next w:val="Normal"/>
    <w:uiPriority w:val="99"/>
    <w:unhideWhenUsed/>
    <w:rsid w:val="009F3BB2"/>
    <w:pPr>
      <w:spacing w:after="0"/>
    </w:pPr>
  </w:style>
  <w:style w:type="paragraph" w:styleId="TOAHeading">
    <w:name w:val="toa heading"/>
    <w:basedOn w:val="Normal"/>
    <w:next w:val="Normal"/>
    <w:uiPriority w:val="99"/>
    <w:semiHidden/>
    <w:unhideWhenUsed/>
    <w:rsid w:val="009F3BB2"/>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F3BB2"/>
    <w:pPr>
      <w:spacing w:after="100"/>
      <w:ind w:left="600"/>
    </w:pPr>
  </w:style>
  <w:style w:type="paragraph" w:styleId="TOC5">
    <w:name w:val="toc 5"/>
    <w:basedOn w:val="Normal"/>
    <w:next w:val="Normal"/>
    <w:autoRedefine/>
    <w:uiPriority w:val="39"/>
    <w:semiHidden/>
    <w:unhideWhenUsed/>
    <w:rsid w:val="009F3BB2"/>
    <w:pPr>
      <w:spacing w:after="100"/>
      <w:ind w:left="800"/>
    </w:pPr>
  </w:style>
  <w:style w:type="paragraph" w:styleId="TOC6">
    <w:name w:val="toc 6"/>
    <w:basedOn w:val="Normal"/>
    <w:next w:val="Normal"/>
    <w:autoRedefine/>
    <w:uiPriority w:val="39"/>
    <w:semiHidden/>
    <w:unhideWhenUsed/>
    <w:rsid w:val="009F3BB2"/>
    <w:pPr>
      <w:spacing w:after="100"/>
      <w:ind w:left="1000"/>
    </w:pPr>
  </w:style>
  <w:style w:type="paragraph" w:styleId="TOC7">
    <w:name w:val="toc 7"/>
    <w:basedOn w:val="Normal"/>
    <w:next w:val="Normal"/>
    <w:autoRedefine/>
    <w:uiPriority w:val="39"/>
    <w:semiHidden/>
    <w:unhideWhenUsed/>
    <w:rsid w:val="009F3BB2"/>
    <w:pPr>
      <w:spacing w:after="100"/>
      <w:ind w:left="1200"/>
    </w:pPr>
  </w:style>
  <w:style w:type="paragraph" w:styleId="TOC8">
    <w:name w:val="toc 8"/>
    <w:basedOn w:val="Normal"/>
    <w:next w:val="Normal"/>
    <w:autoRedefine/>
    <w:uiPriority w:val="39"/>
    <w:semiHidden/>
    <w:unhideWhenUsed/>
    <w:rsid w:val="009F3BB2"/>
    <w:pPr>
      <w:spacing w:after="100"/>
      <w:ind w:left="1400"/>
    </w:pPr>
  </w:style>
  <w:style w:type="paragraph" w:styleId="TOC9">
    <w:name w:val="toc 9"/>
    <w:basedOn w:val="Normal"/>
    <w:next w:val="Normal"/>
    <w:autoRedefine/>
    <w:uiPriority w:val="39"/>
    <w:semiHidden/>
    <w:unhideWhenUsed/>
    <w:rsid w:val="009F3BB2"/>
    <w:pPr>
      <w:spacing w:after="100"/>
      <w:ind w:left="1600"/>
    </w:pPr>
  </w:style>
  <w:style w:type="table" w:styleId="ColorfulGrid-Accent6">
    <w:name w:val="Colorful Grid Accent 6"/>
    <w:basedOn w:val="TableNormal"/>
    <w:uiPriority w:val="73"/>
    <w:rsid w:val="00383C4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4EEF8" w:themeFill="accent6" w:themeFillTint="66"/>
      </w:tcPr>
    </w:tblStylePr>
    <w:tblStylePr w:type="lastRow">
      <w:rPr>
        <w:b/>
        <w:bCs/>
        <w:color w:val="000000" w:themeColor="text1"/>
      </w:rPr>
      <w:tblPr/>
      <w:tcPr>
        <w:shd w:val="clear" w:color="auto" w:fill="E4EEF8" w:themeFill="accent6" w:themeFillTint="66"/>
      </w:tcPr>
    </w:tblStylePr>
    <w:tblStylePr w:type="firstCol">
      <w:rPr>
        <w:color w:val="FFFFFF" w:themeColor="background1"/>
      </w:rPr>
      <w:tblPr/>
      <w:tcPr>
        <w:shd w:val="clear" w:color="auto" w:fill="67A0D8" w:themeFill="accent6" w:themeFillShade="BF"/>
      </w:tcPr>
    </w:tblStylePr>
    <w:tblStylePr w:type="lastCol">
      <w:rPr>
        <w:color w:val="FFFFFF" w:themeColor="background1"/>
      </w:rPr>
      <w:tblPr/>
      <w:tcPr>
        <w:shd w:val="clear" w:color="auto" w:fill="67A0D8" w:themeFill="accent6" w:themeFillShade="BF"/>
      </w:tcPr>
    </w:tblStylePr>
    <w:tblStylePr w:type="band1Vert">
      <w:tblPr/>
      <w:tcPr>
        <w:shd w:val="clear" w:color="auto" w:fill="DDEAF6" w:themeFill="accent6" w:themeFillTint="7F"/>
      </w:tcPr>
    </w:tblStylePr>
    <w:tblStylePr w:type="band1Horz">
      <w:tblPr/>
      <w:tcPr>
        <w:shd w:val="clear" w:color="auto" w:fill="DDEAF6" w:themeFill="accent6" w:themeFillTint="7F"/>
      </w:tcPr>
    </w:tblStylePr>
  </w:style>
  <w:style w:type="table" w:styleId="MediumShading1-Accent1">
    <w:name w:val="Medium Shading 1 Accent 1"/>
    <w:basedOn w:val="TableNormal"/>
    <w:uiPriority w:val="63"/>
    <w:rsid w:val="00383C42"/>
    <w:pPr>
      <w:spacing w:before="0" w:line="240" w:lineRule="auto"/>
    </w:pPr>
    <w:tblPr>
      <w:tblStyleRowBandSize w:val="1"/>
      <w:tblStyleColBandSize w:val="1"/>
      <w:tbl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single" w:sz="8" w:space="0" w:color="77ADE4" w:themeColor="accent1" w:themeTint="BF"/>
      </w:tblBorders>
    </w:tblPr>
    <w:tblStylePr w:type="firstRow">
      <w:pPr>
        <w:spacing w:before="0" w:after="0" w:line="240" w:lineRule="auto"/>
      </w:pPr>
      <w:rPr>
        <w:b/>
        <w:bCs/>
        <w:color w:val="FFFFFF" w:themeColor="background1"/>
      </w:rPr>
      <w:tblPr/>
      <w:tcPr>
        <w:tc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shd w:val="clear" w:color="auto" w:fill="4A92DB" w:themeFill="accent1"/>
      </w:tcPr>
    </w:tblStylePr>
    <w:tblStylePr w:type="lastRow">
      <w:pPr>
        <w:spacing w:before="0" w:after="0" w:line="240" w:lineRule="auto"/>
      </w:pPr>
      <w:rPr>
        <w:b/>
        <w:bCs/>
      </w:rPr>
      <w:tblPr/>
      <w:tcPr>
        <w:tcBorders>
          <w:top w:val="double" w:sz="6"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3F6" w:themeFill="accent1" w:themeFillTint="3F"/>
      </w:tcPr>
    </w:tblStylePr>
    <w:tblStylePr w:type="band1Horz">
      <w:tblPr/>
      <w:tcPr>
        <w:tcBorders>
          <w:insideH w:val="nil"/>
          <w:insideV w:val="nil"/>
        </w:tcBorders>
        <w:shd w:val="clear" w:color="auto" w:fill="D2E3F6" w:themeFill="accent1"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75A90"/>
  </w:style>
  <w:style w:type="character" w:customStyle="1" w:styleId="UnresolvedMention1">
    <w:name w:val="Unresolved Mention1"/>
    <w:basedOn w:val="DefaultParagraphFont"/>
    <w:uiPriority w:val="99"/>
    <w:semiHidden/>
    <w:unhideWhenUsed/>
    <w:rsid w:val="004D769E"/>
    <w:rPr>
      <w:color w:val="605E5C"/>
      <w:shd w:val="clear" w:color="auto" w:fill="E1DFDD"/>
    </w:rPr>
  </w:style>
  <w:style w:type="table" w:styleId="TableGridLight">
    <w:name w:val="Grid Table Light"/>
    <w:basedOn w:val="TableNormal"/>
    <w:uiPriority w:val="40"/>
    <w:rsid w:val="0052384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523843"/>
    <w:pPr>
      <w:spacing w:line="240" w:lineRule="auto"/>
    </w:pPr>
    <w:tblPr>
      <w:tblStyleRowBandSize w:val="1"/>
      <w:tblStyleColBandSize w:val="1"/>
      <w:tblBorders>
        <w:top w:val="single" w:sz="4" w:space="0" w:color="92BDE9" w:themeColor="accent1" w:themeTint="99"/>
        <w:left w:val="single" w:sz="4" w:space="0" w:color="92BDE9" w:themeColor="accent1" w:themeTint="99"/>
        <w:bottom w:val="single" w:sz="4" w:space="0" w:color="92BDE9" w:themeColor="accent1" w:themeTint="99"/>
        <w:right w:val="single" w:sz="4" w:space="0" w:color="92BDE9" w:themeColor="accent1" w:themeTint="99"/>
        <w:insideH w:val="single" w:sz="4" w:space="0" w:color="92BDE9" w:themeColor="accent1" w:themeTint="99"/>
        <w:insideV w:val="single" w:sz="4" w:space="0" w:color="92BDE9" w:themeColor="accent1" w:themeTint="99"/>
      </w:tblBorders>
    </w:tblPr>
    <w:tblStylePr w:type="firstRow">
      <w:rPr>
        <w:b/>
        <w:bCs/>
        <w:color w:val="FFFFFF" w:themeColor="background1"/>
      </w:rPr>
      <w:tblPr/>
      <w:tcPr>
        <w:tcBorders>
          <w:top w:val="single" w:sz="4" w:space="0" w:color="4A92DB" w:themeColor="accent1"/>
          <w:left w:val="single" w:sz="4" w:space="0" w:color="4A92DB" w:themeColor="accent1"/>
          <w:bottom w:val="single" w:sz="4" w:space="0" w:color="4A92DB" w:themeColor="accent1"/>
          <w:right w:val="single" w:sz="4" w:space="0" w:color="4A92DB" w:themeColor="accent1"/>
          <w:insideH w:val="nil"/>
          <w:insideV w:val="nil"/>
        </w:tcBorders>
        <w:shd w:val="clear" w:color="auto" w:fill="4A92DB" w:themeFill="accent1"/>
      </w:tcPr>
    </w:tblStylePr>
    <w:tblStylePr w:type="lastRow">
      <w:rPr>
        <w:b/>
        <w:bCs/>
      </w:rPr>
      <w:tblPr/>
      <w:tcPr>
        <w:tcBorders>
          <w:top w:val="double" w:sz="4" w:space="0" w:color="4A92DB" w:themeColor="accent1"/>
        </w:tcBorders>
      </w:tcPr>
    </w:tblStylePr>
    <w:tblStylePr w:type="firstCol">
      <w:rPr>
        <w:b/>
        <w:bCs/>
      </w:rPr>
    </w:tblStylePr>
    <w:tblStylePr w:type="lastCol">
      <w:rPr>
        <w:b/>
        <w:bCs/>
      </w:rPr>
    </w:tblStylePr>
    <w:tblStylePr w:type="band1Vert">
      <w:tblPr/>
      <w:tcPr>
        <w:shd w:val="clear" w:color="auto" w:fill="DAE8F7" w:themeFill="accent1" w:themeFillTint="33"/>
      </w:tcPr>
    </w:tblStylePr>
    <w:tblStylePr w:type="band1Horz">
      <w:tblPr/>
      <w:tcPr>
        <w:shd w:val="clear" w:color="auto" w:fill="DAE8F7" w:themeFill="accent1" w:themeFillTint="33"/>
      </w:tcPr>
    </w:tblStylePr>
  </w:style>
  <w:style w:type="table" w:customStyle="1" w:styleId="LightList-Accent11">
    <w:name w:val="Light List - Accent 11"/>
    <w:basedOn w:val="TableNormal"/>
    <w:uiPriority w:val="61"/>
    <w:rsid w:val="00D67C5D"/>
    <w:pPr>
      <w:spacing w:before="0" w:line="240" w:lineRule="auto"/>
    </w:pPr>
    <w:rPr>
      <w:rFonts w:ascii="Times New Roman" w:eastAsia="Times New Roman" w:hAnsi="Times New Roman" w:cs="Times New Roman"/>
    </w:rPr>
    <w:tblPr>
      <w:tblStyleRowBandSize w:val="1"/>
      <w:tblStyleColBandSize w:val="1"/>
      <w:tblBorders>
        <w:top w:val="single" w:sz="8" w:space="0" w:color="4A92DB" w:themeColor="accent1"/>
        <w:left w:val="single" w:sz="8" w:space="0" w:color="4A92DB" w:themeColor="accent1"/>
        <w:bottom w:val="single" w:sz="8" w:space="0" w:color="4A92DB" w:themeColor="accent1"/>
        <w:right w:val="single" w:sz="8" w:space="0" w:color="4A92DB" w:themeColor="accent1"/>
      </w:tblBorders>
    </w:tblPr>
    <w:tblStylePr w:type="firstRow">
      <w:pPr>
        <w:spacing w:before="0" w:after="0" w:line="240" w:lineRule="auto"/>
      </w:pPr>
      <w:rPr>
        <w:b/>
        <w:bCs/>
        <w:color w:val="FFFFFF" w:themeColor="background1"/>
      </w:rPr>
      <w:tblPr/>
      <w:tcPr>
        <w:shd w:val="clear" w:color="auto" w:fill="4A92DB" w:themeFill="accent1"/>
      </w:tcPr>
    </w:tblStylePr>
    <w:tblStylePr w:type="lastRow">
      <w:pPr>
        <w:spacing w:before="0" w:after="0" w:line="240" w:lineRule="auto"/>
      </w:pPr>
      <w:rPr>
        <w:b/>
        <w:bCs/>
      </w:rPr>
      <w:tblPr/>
      <w:tcPr>
        <w:tcBorders>
          <w:top w:val="double" w:sz="6" w:space="0" w:color="4A92DB" w:themeColor="accent1"/>
          <w:left w:val="single" w:sz="8" w:space="0" w:color="4A92DB" w:themeColor="accent1"/>
          <w:bottom w:val="single" w:sz="8" w:space="0" w:color="4A92DB" w:themeColor="accent1"/>
          <w:right w:val="single" w:sz="8" w:space="0" w:color="4A92DB" w:themeColor="accent1"/>
        </w:tcBorders>
      </w:tcPr>
    </w:tblStylePr>
    <w:tblStylePr w:type="firstCol">
      <w:rPr>
        <w:b/>
        <w:bCs/>
      </w:rPr>
    </w:tblStylePr>
    <w:tblStylePr w:type="lastCol">
      <w:rPr>
        <w:b/>
        <w:bCs/>
      </w:rPr>
    </w:tblStylePr>
    <w:tblStylePr w:type="band1Vert">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tblStylePr w:type="band1Horz">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style>
  <w:style w:type="table" w:customStyle="1" w:styleId="Davidstyle">
    <w:name w:val="David style"/>
    <w:basedOn w:val="TableNormal"/>
    <w:uiPriority w:val="99"/>
    <w:rsid w:val="00D67C5D"/>
    <w:pPr>
      <w:spacing w:before="0" w:line="240" w:lineRule="auto"/>
    </w:pPr>
    <w:rPr>
      <w:rFonts w:cstheme="minorBidi"/>
      <w:color w:val="000000" w:themeColor="text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style>
  <w:style w:type="character" w:customStyle="1" w:styleId="SubtitleChar1">
    <w:name w:val="Subtitle Char1"/>
    <w:basedOn w:val="DefaultParagraphFont"/>
    <w:uiPriority w:val="11"/>
    <w:rsid w:val="00D67C5D"/>
    <w:rPr>
      <w:rFonts w:eastAsiaTheme="minorEastAsia"/>
      <w:color w:val="5A5A5A" w:themeColor="text1" w:themeTint="A5"/>
      <w:spacing w:val="15"/>
    </w:rPr>
  </w:style>
  <w:style w:type="character" w:customStyle="1" w:styleId="normaltextrun">
    <w:name w:val="normaltextrun"/>
    <w:basedOn w:val="DefaultParagraphFont"/>
    <w:rsid w:val="00D67C5D"/>
  </w:style>
  <w:style w:type="table" w:styleId="TableWeb3">
    <w:name w:val="Table Web 3"/>
    <w:basedOn w:val="TableNormal"/>
    <w:uiPriority w:val="99"/>
    <w:rsid w:val="000D1FB2"/>
    <w:pPr>
      <w:spacing w:before="120" w:after="80"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3469">
      <w:bodyDiv w:val="1"/>
      <w:marLeft w:val="0"/>
      <w:marRight w:val="0"/>
      <w:marTop w:val="0"/>
      <w:marBottom w:val="0"/>
      <w:divBdr>
        <w:top w:val="none" w:sz="0" w:space="0" w:color="auto"/>
        <w:left w:val="none" w:sz="0" w:space="0" w:color="auto"/>
        <w:bottom w:val="none" w:sz="0" w:space="0" w:color="auto"/>
        <w:right w:val="none" w:sz="0" w:space="0" w:color="auto"/>
      </w:divBdr>
    </w:div>
    <w:div w:id="715009297">
      <w:bodyDiv w:val="1"/>
      <w:marLeft w:val="0"/>
      <w:marRight w:val="0"/>
      <w:marTop w:val="0"/>
      <w:marBottom w:val="0"/>
      <w:divBdr>
        <w:top w:val="none" w:sz="0" w:space="0" w:color="auto"/>
        <w:left w:val="none" w:sz="0" w:space="0" w:color="auto"/>
        <w:bottom w:val="none" w:sz="0" w:space="0" w:color="auto"/>
        <w:right w:val="none" w:sz="0" w:space="0" w:color="auto"/>
      </w:divBdr>
    </w:div>
    <w:div w:id="766930230">
      <w:bodyDiv w:val="1"/>
      <w:marLeft w:val="0"/>
      <w:marRight w:val="0"/>
      <w:marTop w:val="0"/>
      <w:marBottom w:val="0"/>
      <w:divBdr>
        <w:top w:val="none" w:sz="0" w:space="0" w:color="auto"/>
        <w:left w:val="none" w:sz="0" w:space="0" w:color="auto"/>
        <w:bottom w:val="none" w:sz="0" w:space="0" w:color="auto"/>
        <w:right w:val="none" w:sz="0" w:space="0" w:color="auto"/>
      </w:divBdr>
    </w:div>
    <w:div w:id="1063724680">
      <w:bodyDiv w:val="1"/>
      <w:marLeft w:val="0"/>
      <w:marRight w:val="0"/>
      <w:marTop w:val="0"/>
      <w:marBottom w:val="0"/>
      <w:divBdr>
        <w:top w:val="none" w:sz="0" w:space="0" w:color="auto"/>
        <w:left w:val="none" w:sz="0" w:space="0" w:color="auto"/>
        <w:bottom w:val="none" w:sz="0" w:space="0" w:color="auto"/>
        <w:right w:val="none" w:sz="0" w:space="0" w:color="auto"/>
      </w:divBdr>
    </w:div>
    <w:div w:id="1074206884">
      <w:bodyDiv w:val="1"/>
      <w:marLeft w:val="0"/>
      <w:marRight w:val="0"/>
      <w:marTop w:val="0"/>
      <w:marBottom w:val="0"/>
      <w:divBdr>
        <w:top w:val="none" w:sz="0" w:space="0" w:color="auto"/>
        <w:left w:val="none" w:sz="0" w:space="0" w:color="auto"/>
        <w:bottom w:val="none" w:sz="0" w:space="0" w:color="auto"/>
        <w:right w:val="none" w:sz="0" w:space="0" w:color="auto"/>
      </w:divBdr>
    </w:div>
    <w:div w:id="1297369766">
      <w:bodyDiv w:val="1"/>
      <w:marLeft w:val="0"/>
      <w:marRight w:val="0"/>
      <w:marTop w:val="0"/>
      <w:marBottom w:val="0"/>
      <w:divBdr>
        <w:top w:val="none" w:sz="0" w:space="0" w:color="auto"/>
        <w:left w:val="none" w:sz="0" w:space="0" w:color="auto"/>
        <w:bottom w:val="none" w:sz="0" w:space="0" w:color="auto"/>
        <w:right w:val="none" w:sz="0" w:space="0" w:color="auto"/>
      </w:divBdr>
    </w:div>
    <w:div w:id="1325863597">
      <w:bodyDiv w:val="1"/>
      <w:marLeft w:val="0"/>
      <w:marRight w:val="0"/>
      <w:marTop w:val="0"/>
      <w:marBottom w:val="0"/>
      <w:divBdr>
        <w:top w:val="none" w:sz="0" w:space="0" w:color="auto"/>
        <w:left w:val="none" w:sz="0" w:space="0" w:color="auto"/>
        <w:bottom w:val="none" w:sz="0" w:space="0" w:color="auto"/>
        <w:right w:val="none" w:sz="0" w:space="0" w:color="auto"/>
      </w:divBdr>
      <w:divsChild>
        <w:div w:id="213855380">
          <w:marLeft w:val="-115"/>
          <w:marRight w:val="0"/>
          <w:marTop w:val="0"/>
          <w:marBottom w:val="0"/>
          <w:divBdr>
            <w:top w:val="none" w:sz="0" w:space="0" w:color="auto"/>
            <w:left w:val="none" w:sz="0" w:space="0" w:color="auto"/>
            <w:bottom w:val="none" w:sz="0" w:space="0" w:color="auto"/>
            <w:right w:val="none" w:sz="0" w:space="0" w:color="auto"/>
          </w:divBdr>
        </w:div>
      </w:divsChild>
    </w:div>
    <w:div w:id="1450585552">
      <w:bodyDiv w:val="1"/>
      <w:marLeft w:val="0"/>
      <w:marRight w:val="0"/>
      <w:marTop w:val="0"/>
      <w:marBottom w:val="0"/>
      <w:divBdr>
        <w:top w:val="none" w:sz="0" w:space="0" w:color="auto"/>
        <w:left w:val="none" w:sz="0" w:space="0" w:color="auto"/>
        <w:bottom w:val="none" w:sz="0" w:space="0" w:color="auto"/>
        <w:right w:val="none" w:sz="0" w:space="0" w:color="auto"/>
      </w:divBdr>
    </w:div>
    <w:div w:id="1535537744">
      <w:bodyDiv w:val="1"/>
      <w:marLeft w:val="0"/>
      <w:marRight w:val="0"/>
      <w:marTop w:val="0"/>
      <w:marBottom w:val="0"/>
      <w:divBdr>
        <w:top w:val="none" w:sz="0" w:space="0" w:color="auto"/>
        <w:left w:val="none" w:sz="0" w:space="0" w:color="auto"/>
        <w:bottom w:val="none" w:sz="0" w:space="0" w:color="auto"/>
        <w:right w:val="none" w:sz="0" w:space="0" w:color="auto"/>
      </w:divBdr>
    </w:div>
    <w:div w:id="170972337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8">
          <w:marLeft w:val="-115"/>
          <w:marRight w:val="0"/>
          <w:marTop w:val="0"/>
          <w:marBottom w:val="0"/>
          <w:divBdr>
            <w:top w:val="none" w:sz="0" w:space="0" w:color="auto"/>
            <w:left w:val="none" w:sz="0" w:space="0" w:color="auto"/>
            <w:bottom w:val="none" w:sz="0" w:space="0" w:color="auto"/>
            <w:right w:val="none" w:sz="0" w:space="0" w:color="auto"/>
          </w:divBdr>
        </w:div>
      </w:divsChild>
    </w:div>
    <w:div w:id="1915965097">
      <w:bodyDiv w:val="1"/>
      <w:marLeft w:val="0"/>
      <w:marRight w:val="0"/>
      <w:marTop w:val="0"/>
      <w:marBottom w:val="0"/>
      <w:divBdr>
        <w:top w:val="none" w:sz="0" w:space="0" w:color="auto"/>
        <w:left w:val="none" w:sz="0" w:space="0" w:color="auto"/>
        <w:bottom w:val="none" w:sz="0" w:space="0" w:color="auto"/>
        <w:right w:val="none" w:sz="0" w:space="0" w:color="auto"/>
      </w:divBdr>
    </w:div>
    <w:div w:id="1949040940">
      <w:bodyDiv w:val="1"/>
      <w:marLeft w:val="0"/>
      <w:marRight w:val="0"/>
      <w:marTop w:val="0"/>
      <w:marBottom w:val="0"/>
      <w:divBdr>
        <w:top w:val="none" w:sz="0" w:space="0" w:color="auto"/>
        <w:left w:val="none" w:sz="0" w:space="0" w:color="auto"/>
        <w:bottom w:val="none" w:sz="0" w:space="0" w:color="auto"/>
        <w:right w:val="none" w:sz="0" w:space="0" w:color="auto"/>
      </w:divBdr>
    </w:div>
    <w:div w:id="2089156851">
      <w:bodyDiv w:val="1"/>
      <w:marLeft w:val="0"/>
      <w:marRight w:val="0"/>
      <w:marTop w:val="0"/>
      <w:marBottom w:val="0"/>
      <w:divBdr>
        <w:top w:val="none" w:sz="0" w:space="0" w:color="auto"/>
        <w:left w:val="none" w:sz="0" w:space="0" w:color="auto"/>
        <w:bottom w:val="none" w:sz="0" w:space="0" w:color="auto"/>
        <w:right w:val="none" w:sz="0" w:space="0" w:color="auto"/>
      </w:divBdr>
      <w:divsChild>
        <w:div w:id="301161391">
          <w:marLeft w:val="547"/>
          <w:marRight w:val="0"/>
          <w:marTop w:val="0"/>
          <w:marBottom w:val="0"/>
          <w:divBdr>
            <w:top w:val="none" w:sz="0" w:space="0" w:color="auto"/>
            <w:left w:val="none" w:sz="0" w:space="0" w:color="auto"/>
            <w:bottom w:val="none" w:sz="0" w:space="0" w:color="auto"/>
            <w:right w:val="none" w:sz="0" w:space="0" w:color="auto"/>
          </w:divBdr>
        </w:div>
        <w:div w:id="555750227">
          <w:marLeft w:val="547"/>
          <w:marRight w:val="0"/>
          <w:marTop w:val="0"/>
          <w:marBottom w:val="0"/>
          <w:divBdr>
            <w:top w:val="none" w:sz="0" w:space="0" w:color="auto"/>
            <w:left w:val="none" w:sz="0" w:space="0" w:color="auto"/>
            <w:bottom w:val="none" w:sz="0" w:space="0" w:color="auto"/>
            <w:right w:val="none" w:sz="0" w:space="0" w:color="auto"/>
          </w:divBdr>
        </w:div>
        <w:div w:id="1670478459">
          <w:marLeft w:val="547"/>
          <w:marRight w:val="0"/>
          <w:marTop w:val="0"/>
          <w:marBottom w:val="0"/>
          <w:divBdr>
            <w:top w:val="none" w:sz="0" w:space="0" w:color="auto"/>
            <w:left w:val="none" w:sz="0" w:space="0" w:color="auto"/>
            <w:bottom w:val="none" w:sz="0" w:space="0" w:color="auto"/>
            <w:right w:val="none" w:sz="0" w:space="0" w:color="auto"/>
          </w:divBdr>
        </w:div>
        <w:div w:id="1812215347">
          <w:marLeft w:val="547"/>
          <w:marRight w:val="0"/>
          <w:marTop w:val="0"/>
          <w:marBottom w:val="0"/>
          <w:divBdr>
            <w:top w:val="none" w:sz="0" w:space="0" w:color="auto"/>
            <w:left w:val="none" w:sz="0" w:space="0" w:color="auto"/>
            <w:bottom w:val="none" w:sz="0" w:space="0" w:color="auto"/>
            <w:right w:val="none" w:sz="0" w:space="0" w:color="auto"/>
          </w:divBdr>
        </w:div>
      </w:divsChild>
    </w:div>
    <w:div w:id="21030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CAT">
      <a:dk1>
        <a:sysClr val="windowText" lastClr="000000"/>
      </a:dk1>
      <a:lt1>
        <a:sysClr val="window" lastClr="FFFFFF"/>
      </a:lt1>
      <a:dk2>
        <a:srgbClr val="09294E"/>
      </a:dk2>
      <a:lt2>
        <a:srgbClr val="C4C4C4"/>
      </a:lt2>
      <a:accent1>
        <a:srgbClr val="4A92DB"/>
      </a:accent1>
      <a:accent2>
        <a:srgbClr val="F7D729"/>
      </a:accent2>
      <a:accent3>
        <a:srgbClr val="009F4F"/>
      </a:accent3>
      <a:accent4>
        <a:srgbClr val="FF402B"/>
      </a:accent4>
      <a:accent5>
        <a:srgbClr val="DEEAF6"/>
      </a:accent5>
      <a:accent6>
        <a:srgbClr val="BDD6E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Flo14</b:Tag>
    <b:SourceType>Book</b:SourceType>
    <b:Guid>{33125B28-D918-4934-803D-C3BE667D4F0A}</b:Guid>
    <b:Title>Shifting Paradigms: Unpacking Transformation for Climate Action - A Guidebook for Climate Finance &amp; Development Practitioners</b:Title>
    <b:Year>2014</b:Year>
    <b:Publisher>Wuppertal Institute, GIZ, German Federal Ministry for Economic Cooperation and Development</b:Publisher>
    <b:City>Berlin</b:City>
    <b:Author>
      <b:Author>
        <b:NameList>
          <b:Person>
            <b:Last>Mersmann</b:Last>
            <b:First>Florian</b:First>
          </b:Person>
          <b:Person>
            <b:Last>Wehnert</b:Last>
            <b:First>Timon</b:First>
          </b:Person>
          <b:Person>
            <b:Last>Göpel</b:Last>
            <b:First>Maja</b:First>
          </b:Person>
          <b:Person>
            <b:Last>Arens</b:Last>
            <b:First>Sophie</b:First>
          </b:Person>
          <b:Person>
            <b:Last>Ujj</b:Last>
            <b:First>Orsolya</b:First>
          </b:Person>
        </b:NameList>
      </b:Author>
    </b:Author>
    <b:RefOrder>1</b:RefOrder>
  </b:Source>
</b:Sources>
</file>

<file path=customXml/itemProps1.xml><?xml version="1.0" encoding="utf-8"?>
<ds:datastoreItem xmlns:ds="http://schemas.openxmlformats.org/officeDocument/2006/customXml" ds:itemID="{F9F4223F-2056-4195-AD67-6901B808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15</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ICAT Transformational Change Guidance, Second Draft</vt:lpstr>
    </vt:vector>
  </TitlesOfParts>
  <Company>Microsoft</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 Transformational Change Guidance, Second Draft</dc:title>
  <dc:subject/>
  <dc:creator>Jerry Seager</dc:creator>
  <cp:keywords/>
  <dc:description/>
  <cp:lastModifiedBy>Sinclair Vincent</cp:lastModifiedBy>
  <cp:revision>56</cp:revision>
  <cp:lastPrinted>2018-05-18T19:54:00Z</cp:lastPrinted>
  <dcterms:created xsi:type="dcterms:W3CDTF">2019-05-30T06:55:00Z</dcterms:created>
  <dcterms:modified xsi:type="dcterms:W3CDTF">2019-06-07T00:48:00Z</dcterms:modified>
</cp:coreProperties>
</file>